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3C" w:rsidRDefault="003E413C" w:rsidP="00D378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A6299" w:rsidRPr="00CA6299" w:rsidRDefault="00CA6299" w:rsidP="00CA629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A629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A6299" w:rsidRPr="00CA6299" w:rsidRDefault="00CA6299" w:rsidP="00CA629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A6299">
        <w:rPr>
          <w:rFonts w:ascii="Times New Roman" w:hAnsi="Times New Roman" w:cs="Times New Roman"/>
          <w:sz w:val="28"/>
          <w:szCs w:val="28"/>
        </w:rPr>
        <w:t>сельского поселения «Поселок Тумнин»</w:t>
      </w:r>
    </w:p>
    <w:p w:rsidR="00CA6299" w:rsidRPr="00CA6299" w:rsidRDefault="00CA6299" w:rsidP="00CA629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A6299">
        <w:rPr>
          <w:rFonts w:ascii="Times New Roman" w:hAnsi="Times New Roman" w:cs="Times New Roman"/>
          <w:sz w:val="28"/>
          <w:szCs w:val="28"/>
        </w:rPr>
        <w:t>Ванинского муниципального района Хабаровского края</w:t>
      </w:r>
    </w:p>
    <w:p w:rsidR="00CA6299" w:rsidRPr="00CA6299" w:rsidRDefault="00CA6299" w:rsidP="00CA629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6E63F2" w:rsidRPr="00CA6299" w:rsidRDefault="00CA6299" w:rsidP="00CA6299">
      <w:pPr>
        <w:pStyle w:val="ac"/>
        <w:jc w:val="center"/>
        <w:rPr>
          <w:rFonts w:ascii="Times New Roman" w:hAnsi="Times New Roman" w:cs="Times New Roman"/>
        </w:rPr>
      </w:pPr>
      <w:r w:rsidRPr="00CA629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6E63F2" w:rsidRDefault="006E63F2" w:rsidP="00D378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E63F2" w:rsidRDefault="006E63F2" w:rsidP="00D378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E63F2" w:rsidRDefault="006E63F2" w:rsidP="00D3787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E63F2" w:rsidRPr="00CA6299" w:rsidRDefault="00444AAD" w:rsidP="00D37871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CA629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10.10.2024             </w:t>
      </w:r>
      <w:r w:rsidR="00CA6299" w:rsidRPr="00CA6299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 w:rsidRPr="00CA629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67</w:t>
      </w:r>
    </w:p>
    <w:p w:rsidR="006E63F2" w:rsidRPr="00CA6299" w:rsidRDefault="00CA6299" w:rsidP="00D3787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CA6299">
        <w:rPr>
          <w:rFonts w:ascii="Times New Roman" w:hAnsi="Times New Roman" w:cs="Times New Roman"/>
          <w:b w:val="0"/>
          <w:sz w:val="24"/>
          <w:szCs w:val="24"/>
        </w:rPr>
        <w:t>п. Тумнин</w:t>
      </w:r>
    </w:p>
    <w:p w:rsidR="003E413C" w:rsidRDefault="00AD388B" w:rsidP="00D3787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D37871" w:rsidRPr="00BC021B" w:rsidRDefault="00D378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1E79" w:rsidRPr="00DB26FF" w:rsidRDefault="00DB26FF" w:rsidP="00DB26F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33A9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25B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1E79" w:rsidRPr="00DB26F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1E79" w:rsidRPr="00DB26FF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6E63F2">
        <w:rPr>
          <w:rFonts w:ascii="Times New Roman" w:hAnsi="Times New Roman" w:cs="Times New Roman"/>
          <w:b w:val="0"/>
          <w:sz w:val="28"/>
          <w:szCs w:val="28"/>
        </w:rPr>
        <w:t>е</w:t>
      </w:r>
      <w:r w:rsidR="00551E79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размещения </w:t>
      </w:r>
      <w:r w:rsidR="00551E79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сведений о доходах</w:t>
      </w:r>
      <w:r w:rsidR="00551E79" w:rsidRPr="00DB26FF">
        <w:rPr>
          <w:rFonts w:ascii="Times New Roman" w:hAnsi="Times New Roman" w:cs="Times New Roman"/>
          <w:b w:val="0"/>
          <w:sz w:val="28"/>
          <w:szCs w:val="28"/>
        </w:rPr>
        <w:t>,</w:t>
      </w:r>
      <w:r w:rsidR="00BC021B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A90">
        <w:rPr>
          <w:rFonts w:ascii="Times New Roman" w:hAnsi="Times New Roman" w:cs="Times New Roman"/>
          <w:b w:val="0"/>
          <w:sz w:val="28"/>
          <w:szCs w:val="28"/>
        </w:rPr>
        <w:t>расходах,</w:t>
      </w:r>
      <w:r w:rsidR="00551E79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551E79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имуществе</w:t>
      </w:r>
      <w:r w:rsidR="00551E79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551E79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 w:rsidR="00551E79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имущественного характера </w:t>
      </w:r>
      <w:r w:rsidR="00551E79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98258E" w:rsidRPr="00DB26FF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476FD0" w:rsidRPr="00DB26FF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8425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6B5A">
        <w:rPr>
          <w:rFonts w:ascii="Times New Roman" w:hAnsi="Times New Roman" w:cs="Times New Roman"/>
          <w:b w:val="0"/>
          <w:sz w:val="28"/>
          <w:szCs w:val="28"/>
        </w:rPr>
        <w:t>и муниципальных служащих администрации сельского поселения</w:t>
      </w:r>
      <w:r w:rsidR="001D0157">
        <w:rPr>
          <w:rFonts w:ascii="Times New Roman" w:hAnsi="Times New Roman" w:cs="Times New Roman"/>
          <w:b w:val="0"/>
          <w:sz w:val="28"/>
          <w:szCs w:val="28"/>
        </w:rPr>
        <w:t>,</w:t>
      </w:r>
      <w:r w:rsidR="008425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6B5A">
        <w:rPr>
          <w:rFonts w:ascii="Times New Roman" w:hAnsi="Times New Roman" w:cs="Times New Roman"/>
          <w:b w:val="0"/>
          <w:sz w:val="28"/>
          <w:szCs w:val="28"/>
        </w:rPr>
        <w:t xml:space="preserve">их  </w:t>
      </w:r>
      <w:r w:rsidR="000E7FF5">
        <w:rPr>
          <w:rFonts w:ascii="Times New Roman" w:hAnsi="Times New Roman" w:cs="Times New Roman"/>
          <w:b w:val="0"/>
          <w:sz w:val="28"/>
          <w:szCs w:val="28"/>
        </w:rPr>
        <w:t>супруг (супругов) и несовершеннолетних детей (далее - Форма)</w:t>
      </w:r>
    </w:p>
    <w:p w:rsidR="00551E79" w:rsidRDefault="00551E79" w:rsidP="004D6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2744" w:rsidRPr="00BC021B" w:rsidRDefault="00ED2744" w:rsidP="004D6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A90" w:rsidRDefault="00033A90" w:rsidP="000F70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551E79" w:rsidRPr="00CE1D51">
          <w:rPr>
            <w:rFonts w:ascii="Times New Roman" w:hAnsi="Times New Roman" w:cs="Times New Roman"/>
            <w:sz w:val="28"/>
            <w:szCs w:val="28"/>
          </w:rPr>
          <w:t>частью 6 статьи 8</w:t>
        </w:r>
      </w:hyperlink>
      <w:r w:rsidR="00CE1D51">
        <w:t>,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="006E63F2">
        <w:rPr>
          <w:rFonts w:ascii="Times New Roman" w:hAnsi="Times New Roman" w:cs="Times New Roman"/>
          <w:sz w:val="28"/>
          <w:szCs w:val="28"/>
        </w:rPr>
        <w:t xml:space="preserve">частью 4.3 статьи 12.1 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Федерального закона  от 25 декабря 2008 г. </w:t>
      </w:r>
      <w:r w:rsidR="003F4DCC" w:rsidRPr="00BC021B">
        <w:rPr>
          <w:rFonts w:ascii="Times New Roman" w:hAnsi="Times New Roman" w:cs="Times New Roman"/>
          <w:sz w:val="28"/>
          <w:szCs w:val="28"/>
        </w:rPr>
        <w:t>№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273-ФЗ</w:t>
      </w:r>
      <w:r w:rsidR="00857CD4">
        <w:rPr>
          <w:rFonts w:ascii="Times New Roman" w:hAnsi="Times New Roman" w:cs="Times New Roman"/>
          <w:sz w:val="28"/>
          <w:szCs w:val="28"/>
        </w:rPr>
        <w:t xml:space="preserve"> </w:t>
      </w:r>
      <w:r w:rsidR="00857CD4" w:rsidRPr="00BC021B">
        <w:rPr>
          <w:rFonts w:ascii="Times New Roman" w:hAnsi="Times New Roman" w:cs="Times New Roman"/>
          <w:sz w:val="28"/>
          <w:szCs w:val="28"/>
        </w:rPr>
        <w:t>"О противодействии коррупции"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51E79" w:rsidRPr="00CE1D5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4253D" w:rsidRPr="00CE1D5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551E79" w:rsidRPr="00BC021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08 июля 2013 г. </w:t>
      </w:r>
      <w:r w:rsidR="003F4DCC" w:rsidRPr="00BC021B">
        <w:rPr>
          <w:rFonts w:ascii="Times New Roman" w:hAnsi="Times New Roman" w:cs="Times New Roman"/>
          <w:sz w:val="28"/>
          <w:szCs w:val="28"/>
        </w:rPr>
        <w:t>№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61</w:t>
      </w:r>
      <w:r w:rsidR="00857CD4">
        <w:rPr>
          <w:rFonts w:ascii="Times New Roman" w:hAnsi="Times New Roman" w:cs="Times New Roman"/>
          <w:sz w:val="28"/>
          <w:szCs w:val="28"/>
        </w:rPr>
        <w:t xml:space="preserve">3 </w:t>
      </w:r>
      <w:r w:rsidR="00857CD4" w:rsidRPr="00BC021B">
        <w:rPr>
          <w:rFonts w:ascii="Times New Roman" w:hAnsi="Times New Roman" w:cs="Times New Roman"/>
          <w:sz w:val="28"/>
          <w:szCs w:val="28"/>
        </w:rPr>
        <w:t>"Вопросы противодействия коррупции"</w:t>
      </w:r>
      <w:r w:rsidR="00ED2744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r w:rsidR="0084253D">
        <w:rPr>
          <w:rFonts w:ascii="Times New Roman" w:hAnsi="Times New Roman" w:cs="Times New Roman"/>
          <w:sz w:val="28"/>
          <w:szCs w:val="28"/>
        </w:rPr>
        <w:t>«Поселок Тумнин» Ванинского муниципального района Хабаровского края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A90" w:rsidRDefault="00033A90" w:rsidP="000F70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1E79" w:rsidRPr="00BC021B" w:rsidRDefault="00033A90" w:rsidP="00033A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685CE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253D" w:rsidRDefault="00551E79" w:rsidP="0084253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>Утвердить</w:t>
      </w:r>
      <w:r w:rsidR="003E413C">
        <w:rPr>
          <w:rFonts w:ascii="Times New Roman" w:hAnsi="Times New Roman" w:cs="Times New Roman"/>
          <w:sz w:val="28"/>
          <w:szCs w:val="28"/>
        </w:rPr>
        <w:t xml:space="preserve"> </w:t>
      </w:r>
      <w:r w:rsidR="004D6082">
        <w:rPr>
          <w:rFonts w:ascii="Times New Roman" w:hAnsi="Times New Roman" w:cs="Times New Roman"/>
          <w:sz w:val="28"/>
          <w:szCs w:val="28"/>
        </w:rPr>
        <w:t>прилагаемы</w:t>
      </w:r>
      <w:r w:rsidR="0084253D">
        <w:rPr>
          <w:rFonts w:ascii="Times New Roman" w:hAnsi="Times New Roman" w:cs="Times New Roman"/>
          <w:sz w:val="28"/>
          <w:szCs w:val="28"/>
        </w:rPr>
        <w:t>е:</w:t>
      </w:r>
    </w:p>
    <w:p w:rsidR="000F70AA" w:rsidRPr="0084253D" w:rsidRDefault="0084253D" w:rsidP="005B5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1D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1D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0F70AA" w:rsidRPr="00BC021B">
        <w:rPr>
          <w:rFonts w:ascii="Times New Roman" w:hAnsi="Times New Roman" w:cs="Times New Roman"/>
          <w:sz w:val="28"/>
          <w:szCs w:val="28"/>
        </w:rPr>
        <w:t xml:space="preserve">орядок размещения сведений о доходах, расходах, об имуществе и обязательствах имущественного характера </w:t>
      </w:r>
      <w:r w:rsidR="00140EBB" w:rsidRPr="00BC021B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A90">
        <w:rPr>
          <w:rFonts w:ascii="Times New Roman" w:hAnsi="Times New Roman" w:cs="Times New Roman"/>
          <w:sz w:val="28"/>
          <w:szCs w:val="28"/>
        </w:rPr>
        <w:t>с</w:t>
      </w:r>
      <w:r w:rsidR="003E413C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EBB" w:rsidRPr="00BC021B">
        <w:rPr>
          <w:rFonts w:ascii="Times New Roman" w:hAnsi="Times New Roman" w:cs="Times New Roman"/>
          <w:sz w:val="28"/>
          <w:szCs w:val="28"/>
        </w:rPr>
        <w:t xml:space="preserve">и </w:t>
      </w:r>
      <w:r w:rsidR="000F70AA" w:rsidRPr="00BC021B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10BF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</w:t>
      </w:r>
      <w:r w:rsidR="005B53E0">
        <w:rPr>
          <w:rFonts w:ascii="Times New Roman" w:hAnsi="Times New Roman" w:cs="Times New Roman"/>
          <w:sz w:val="28"/>
          <w:szCs w:val="28"/>
        </w:rPr>
        <w:t xml:space="preserve"> </w:t>
      </w:r>
      <w:r w:rsidR="00CE1D51">
        <w:rPr>
          <w:rFonts w:ascii="Times New Roman" w:hAnsi="Times New Roman" w:cs="Times New Roman"/>
          <w:sz w:val="28"/>
          <w:szCs w:val="28"/>
        </w:rPr>
        <w:t xml:space="preserve">их супруг (супругов) </w:t>
      </w:r>
      <w:r w:rsidR="000E7FF5"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 w:rsidR="007F2167">
        <w:rPr>
          <w:rFonts w:ascii="Times New Roman" w:hAnsi="Times New Roman" w:cs="Times New Roman"/>
          <w:sz w:val="28"/>
          <w:szCs w:val="28"/>
        </w:rPr>
        <w:t xml:space="preserve"> (далее – Форма)</w:t>
      </w:r>
      <w:r w:rsidR="000F70AA" w:rsidRPr="00BC021B">
        <w:rPr>
          <w:rFonts w:ascii="Times New Roman" w:hAnsi="Times New Roman" w:cs="Times New Roman"/>
          <w:sz w:val="28"/>
          <w:szCs w:val="28"/>
        </w:rPr>
        <w:t>;</w:t>
      </w:r>
    </w:p>
    <w:p w:rsidR="007F2167" w:rsidRPr="007F2167" w:rsidRDefault="00825666" w:rsidP="007F21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0AA" w:rsidRPr="00BC021B">
        <w:rPr>
          <w:rFonts w:ascii="Times New Roman" w:hAnsi="Times New Roman" w:cs="Times New Roman"/>
          <w:sz w:val="28"/>
          <w:szCs w:val="28"/>
        </w:rPr>
        <w:t>форму размещения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0F70AA" w:rsidRPr="00BC021B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 w:rsidR="00140EBB" w:rsidRPr="00BC021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4AB6">
        <w:rPr>
          <w:rFonts w:ascii="Times New Roman" w:hAnsi="Times New Roman" w:cs="Times New Roman"/>
          <w:sz w:val="28"/>
          <w:szCs w:val="28"/>
        </w:rPr>
        <w:t xml:space="preserve"> </w:t>
      </w:r>
      <w:r w:rsidR="003272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0BF1">
        <w:rPr>
          <w:rFonts w:ascii="Times New Roman" w:hAnsi="Times New Roman" w:cs="Times New Roman"/>
          <w:sz w:val="28"/>
          <w:szCs w:val="28"/>
        </w:rPr>
        <w:t xml:space="preserve"> «Поселок Тумнин» Ванинского муниципального района Хабаровского края</w:t>
      </w:r>
      <w:r w:rsidR="003272A6">
        <w:rPr>
          <w:rFonts w:ascii="Times New Roman" w:hAnsi="Times New Roman" w:cs="Times New Roman"/>
          <w:sz w:val="24"/>
          <w:szCs w:val="24"/>
        </w:rPr>
        <w:t xml:space="preserve"> </w:t>
      </w:r>
      <w:r w:rsidR="00140EBB" w:rsidRPr="00BC021B">
        <w:rPr>
          <w:rFonts w:ascii="Times New Roman" w:hAnsi="Times New Roman" w:cs="Times New Roman"/>
          <w:sz w:val="28"/>
          <w:szCs w:val="28"/>
        </w:rPr>
        <w:t>и</w:t>
      </w:r>
      <w:r w:rsidR="000F70AA" w:rsidRPr="00BC021B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3272A6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="003272A6">
        <w:rPr>
          <w:rFonts w:ascii="Times New Roman" w:hAnsi="Times New Roman" w:cs="Times New Roman"/>
          <w:sz w:val="24"/>
          <w:szCs w:val="24"/>
        </w:rPr>
        <w:t xml:space="preserve"> </w:t>
      </w:r>
      <w:r w:rsidR="00525B56" w:rsidRPr="00525B56">
        <w:rPr>
          <w:rFonts w:ascii="Times New Roman" w:hAnsi="Times New Roman" w:cs="Times New Roman"/>
          <w:sz w:val="28"/>
          <w:szCs w:val="28"/>
        </w:rPr>
        <w:t>«Поселок Тумнин»</w:t>
      </w:r>
      <w:r w:rsidR="00010BF1">
        <w:rPr>
          <w:rFonts w:ascii="Times New Roman" w:hAnsi="Times New Roman" w:cs="Times New Roman"/>
          <w:sz w:val="28"/>
          <w:szCs w:val="28"/>
        </w:rPr>
        <w:t xml:space="preserve"> Ванинского муниципального района Хабаровского края,</w:t>
      </w:r>
      <w:r w:rsidR="00525B56">
        <w:rPr>
          <w:rFonts w:ascii="Times New Roman" w:hAnsi="Times New Roman" w:cs="Times New Roman"/>
          <w:sz w:val="24"/>
          <w:szCs w:val="24"/>
        </w:rPr>
        <w:t xml:space="preserve"> </w:t>
      </w:r>
      <w:r w:rsidR="007F2167" w:rsidRPr="000F6B5A">
        <w:rPr>
          <w:rFonts w:ascii="Times New Roman" w:hAnsi="Times New Roman" w:cs="Times New Roman"/>
          <w:sz w:val="28"/>
          <w:szCs w:val="28"/>
        </w:rPr>
        <w:t xml:space="preserve">их  </w:t>
      </w:r>
      <w:r w:rsidR="007F2167" w:rsidRPr="007F2167">
        <w:rPr>
          <w:rFonts w:ascii="Times New Roman" w:hAnsi="Times New Roman" w:cs="Times New Roman"/>
          <w:sz w:val="28"/>
          <w:szCs w:val="28"/>
        </w:rPr>
        <w:t>супруг (супругов) и несовершеннолетних детей</w:t>
      </w:r>
      <w:r w:rsidR="007F2167">
        <w:rPr>
          <w:rFonts w:ascii="Times New Roman" w:hAnsi="Times New Roman" w:cs="Times New Roman"/>
          <w:sz w:val="28"/>
          <w:szCs w:val="28"/>
        </w:rPr>
        <w:t>.</w:t>
      </w:r>
    </w:p>
    <w:p w:rsidR="00EB0130" w:rsidRPr="00EB0130" w:rsidRDefault="007F2167" w:rsidP="007F2167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473C" w:rsidRPr="0061473C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EB0130" w:rsidRPr="007F2167">
        <w:rPr>
          <w:rFonts w:ascii="Times New Roman" w:hAnsi="Times New Roman" w:cs="Times New Roman"/>
          <w:sz w:val="28"/>
          <w:szCs w:val="28"/>
        </w:rPr>
        <w:t>я</w:t>
      </w:r>
      <w:r w:rsidR="0061473C" w:rsidRPr="0061473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«Поселок Тумнин» Ванинского муниципального района Хабаровского края</w:t>
      </w:r>
      <w:r w:rsidR="00EB0130">
        <w:rPr>
          <w:rFonts w:ascii="Times New Roman" w:hAnsi="Times New Roman" w:cs="Times New Roman"/>
          <w:b/>
          <w:sz w:val="28"/>
          <w:szCs w:val="28"/>
        </w:rPr>
        <w:t>:</w:t>
      </w:r>
    </w:p>
    <w:p w:rsidR="00EB0130" w:rsidRDefault="00EB0130" w:rsidP="00825666">
      <w:pPr>
        <w:pStyle w:val="ConsPlusTitle"/>
        <w:ind w:firstLine="525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61473C" w:rsidRPr="0061473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825666"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 w:rsidR="0061473C" w:rsidRPr="0061473C">
        <w:rPr>
          <w:rFonts w:ascii="Times New Roman" w:hAnsi="Times New Roman" w:cs="Times New Roman"/>
          <w:b w:val="0"/>
          <w:sz w:val="28"/>
          <w:szCs w:val="28"/>
        </w:rPr>
        <w:t>2020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73C" w:rsidRPr="0061473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1473C" w:rsidRPr="0061473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размещения сведений о доходах, расходах, об имуществе и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73C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73C">
        <w:rPr>
          <w:rFonts w:ascii="Times New Roman" w:hAnsi="Times New Roman" w:cs="Times New Roman"/>
          <w:b w:val="0"/>
          <w:sz w:val="28"/>
          <w:szCs w:val="28"/>
        </w:rPr>
        <w:t xml:space="preserve"> имущественного характера 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73C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61473C">
        <w:rPr>
          <w:rFonts w:ascii="Times New Roman" w:hAnsi="Times New Roman" w:cs="Times New Roman"/>
          <w:b w:val="0"/>
          <w:sz w:val="28"/>
          <w:szCs w:val="28"/>
        </w:rPr>
        <w:t xml:space="preserve"> «Поселок Тумнин»</w:t>
      </w:r>
      <w:r w:rsidR="006147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473C" w:rsidRPr="000F6B5A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служащих  администрации сельского поселения «Поселок </w:t>
      </w:r>
      <w:r w:rsidR="0061473C" w:rsidRPr="000F6B5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Тумнин» </w:t>
      </w:r>
      <w:r w:rsidR="0061473C">
        <w:rPr>
          <w:rFonts w:ascii="Times New Roman" w:hAnsi="Times New Roman" w:cs="Times New Roman"/>
          <w:b w:val="0"/>
          <w:sz w:val="28"/>
          <w:szCs w:val="28"/>
        </w:rPr>
        <w:t xml:space="preserve">Ванинского муниципального района Хабаровского края </w:t>
      </w:r>
      <w:r w:rsidR="0061473C" w:rsidRPr="000F6B5A">
        <w:rPr>
          <w:rFonts w:ascii="Times New Roman" w:hAnsi="Times New Roman" w:cs="Times New Roman"/>
          <w:b w:val="0"/>
          <w:sz w:val="28"/>
          <w:szCs w:val="28"/>
        </w:rPr>
        <w:t xml:space="preserve">членов их  семей на официальном сайте 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>сельского поселения «Поселок Тумнин»</w:t>
      </w:r>
      <w:r w:rsidR="0061473C">
        <w:rPr>
          <w:rFonts w:ascii="Times New Roman" w:hAnsi="Times New Roman" w:cs="Times New Roman"/>
          <w:b w:val="0"/>
          <w:sz w:val="28"/>
          <w:szCs w:val="28"/>
        </w:rPr>
        <w:t xml:space="preserve"> Ванинского муниципального района Хабаровского края</w:t>
      </w:r>
      <w:r w:rsidR="006147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473C" w:rsidRPr="00525B56">
        <w:rPr>
          <w:rFonts w:ascii="Times New Roman" w:hAnsi="Times New Roman" w:cs="Times New Roman"/>
          <w:b w:val="0"/>
          <w:sz w:val="28"/>
          <w:szCs w:val="28"/>
        </w:rPr>
        <w:t>в</w:t>
      </w:r>
      <w:r w:rsidR="0061473C" w:rsidRPr="00525B56">
        <w:rPr>
          <w:rFonts w:ascii="Times New Roman" w:hAnsi="Times New Roman" w:cs="Times New Roman"/>
          <w:sz w:val="28"/>
          <w:szCs w:val="28"/>
        </w:rPr>
        <w:t xml:space="preserve"> 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>инф</w:t>
      </w:r>
      <w:r w:rsidR="0061473C">
        <w:rPr>
          <w:rFonts w:ascii="Times New Roman" w:hAnsi="Times New Roman" w:cs="Times New Roman"/>
          <w:b w:val="0"/>
          <w:sz w:val="28"/>
          <w:szCs w:val="28"/>
        </w:rPr>
        <w:t xml:space="preserve">ормационно </w:t>
      </w:r>
      <w:r w:rsidR="0061473C">
        <w:rPr>
          <w:rFonts w:ascii="Times New Roman" w:hAnsi="Times New Roman" w:cs="Times New Roman"/>
          <w:sz w:val="28"/>
          <w:szCs w:val="28"/>
        </w:rPr>
        <w:t xml:space="preserve">- 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>телекоммуникационной се</w:t>
      </w:r>
      <w:r w:rsidR="0061473C">
        <w:rPr>
          <w:rFonts w:ascii="Times New Roman" w:hAnsi="Times New Roman" w:cs="Times New Roman"/>
          <w:b w:val="0"/>
          <w:sz w:val="28"/>
          <w:szCs w:val="28"/>
        </w:rPr>
        <w:t>ти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2F85">
        <w:rPr>
          <w:rFonts w:ascii="Times New Roman" w:hAnsi="Times New Roman" w:cs="Times New Roman"/>
          <w:b w:val="0"/>
          <w:sz w:val="28"/>
          <w:szCs w:val="28"/>
        </w:rPr>
        <w:t>«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2A2F85">
        <w:rPr>
          <w:rFonts w:ascii="Times New Roman" w:hAnsi="Times New Roman" w:cs="Times New Roman"/>
          <w:b w:val="0"/>
          <w:sz w:val="28"/>
          <w:szCs w:val="28"/>
        </w:rPr>
        <w:t>»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73C"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>и предоставлени</w:t>
      </w:r>
      <w:r w:rsidR="00341D5A">
        <w:rPr>
          <w:rFonts w:ascii="Times New Roman" w:hAnsi="Times New Roman" w:cs="Times New Roman"/>
          <w:b w:val="0"/>
          <w:sz w:val="28"/>
          <w:szCs w:val="28"/>
        </w:rPr>
        <w:t>и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 xml:space="preserve">  этих</w:t>
      </w:r>
      <w:proofErr w:type="gramEnd"/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 xml:space="preserve"> сведений</w:t>
      </w:r>
      <w:r w:rsidR="006147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>общероссийским</w:t>
      </w:r>
      <w:r w:rsidR="0061473C"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>средствам</w:t>
      </w:r>
      <w:r w:rsidR="0061473C"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="0061473C" w:rsidRPr="00DB26FF">
        <w:rPr>
          <w:rFonts w:ascii="Times New Roman" w:hAnsi="Times New Roman" w:cs="Times New Roman"/>
          <w:b w:val="0"/>
          <w:sz w:val="28"/>
          <w:szCs w:val="28"/>
        </w:rPr>
        <w:t>массовой информации</w:t>
      </w:r>
      <w:r w:rsidR="006147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473C" w:rsidRPr="00033A90">
        <w:rPr>
          <w:rFonts w:ascii="Times New Roman" w:hAnsi="Times New Roman" w:cs="Times New Roman"/>
          <w:b w:val="0"/>
          <w:sz w:val="28"/>
          <w:szCs w:val="28"/>
        </w:rPr>
        <w:t>для опубликования</w:t>
      </w:r>
      <w:r w:rsidR="0061473C">
        <w:rPr>
          <w:rFonts w:ascii="Times New Roman" w:hAnsi="Times New Roman" w:cs="Times New Roman"/>
          <w:b w:val="0"/>
          <w:sz w:val="28"/>
          <w:szCs w:val="28"/>
        </w:rPr>
        <w:t>.</w:t>
      </w:r>
      <w:r w:rsidR="006147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25666" w:rsidRPr="00825666" w:rsidRDefault="00825666" w:rsidP="0082566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Pr="00825666">
        <w:rPr>
          <w:rFonts w:ascii="Times New Roman" w:hAnsi="Times New Roman" w:cs="Times New Roman"/>
          <w:b w:val="0"/>
          <w:sz w:val="28"/>
          <w:szCs w:val="28"/>
        </w:rPr>
        <w:t>- от 27 октября 2020 № 44 «О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сельского поселения «Поселок Тумнин» Ванинского муниципального района Хабаровского края от 29 мая 2020 № 32 «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орядка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размещения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сведений о доходах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расходах,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имуществе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имущественного характера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«Поселок Тумнин» Ванинского муниципального района Хабаровского края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6B5A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служащих  администрации сельского поселения «Поселок Тумнин» </w:t>
      </w:r>
      <w:r>
        <w:rPr>
          <w:rFonts w:ascii="Times New Roman" w:hAnsi="Times New Roman" w:cs="Times New Roman"/>
          <w:b w:val="0"/>
          <w:sz w:val="28"/>
          <w:szCs w:val="28"/>
        </w:rPr>
        <w:t>Ванинского муниципального района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края, </w:t>
      </w:r>
      <w:r w:rsidRPr="000F6B5A">
        <w:rPr>
          <w:rFonts w:ascii="Times New Roman" w:hAnsi="Times New Roman" w:cs="Times New Roman"/>
          <w:b w:val="0"/>
          <w:sz w:val="28"/>
          <w:szCs w:val="28"/>
        </w:rPr>
        <w:t xml:space="preserve">членов их  семей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сельского поселения «Поселок Тумнин»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Ванинского муниципального района Хабаровского края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25B56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25B56">
        <w:rPr>
          <w:rFonts w:ascii="Times New Roman" w:hAnsi="Times New Roman" w:cs="Times New Roman"/>
          <w:sz w:val="28"/>
          <w:szCs w:val="28"/>
        </w:rPr>
        <w:t xml:space="preserve">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инф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ормационно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телекоммуникационной се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и предоставлени</w:t>
      </w:r>
      <w:r w:rsidR="00341D5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этих сведений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общероссийским</w:t>
      </w:r>
      <w:r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средствам</w:t>
      </w:r>
      <w:r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33A90">
        <w:rPr>
          <w:rFonts w:ascii="Times New Roman" w:hAnsi="Times New Roman" w:cs="Times New Roman"/>
          <w:b w:val="0"/>
          <w:sz w:val="28"/>
          <w:szCs w:val="28"/>
        </w:rPr>
        <w:t>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53921" w:rsidRPr="003272A6" w:rsidRDefault="0061473C" w:rsidP="003272A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72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53921" w:rsidRPr="00BC021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525B56">
        <w:rPr>
          <w:rFonts w:ascii="Times New Roman" w:hAnsi="Times New Roman" w:cs="Times New Roman"/>
          <w:sz w:val="28"/>
          <w:szCs w:val="28"/>
        </w:rPr>
        <w:t>над ис</w:t>
      </w:r>
      <w:r w:rsidR="00653921" w:rsidRPr="00BC021B">
        <w:rPr>
          <w:rFonts w:ascii="Times New Roman" w:hAnsi="Times New Roman" w:cs="Times New Roman"/>
          <w:sz w:val="28"/>
          <w:szCs w:val="28"/>
        </w:rPr>
        <w:t>полнени</w:t>
      </w:r>
      <w:r w:rsidR="00525B56">
        <w:rPr>
          <w:rFonts w:ascii="Times New Roman" w:hAnsi="Times New Roman" w:cs="Times New Roman"/>
          <w:sz w:val="28"/>
          <w:szCs w:val="28"/>
        </w:rPr>
        <w:t>ем настоящего</w:t>
      </w:r>
      <w:r w:rsidR="00653921" w:rsidRPr="00BC021B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E30EE" w:rsidRPr="00B71EB5" w:rsidRDefault="0061473C" w:rsidP="009825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53921">
        <w:rPr>
          <w:rFonts w:ascii="Times New Roman" w:hAnsi="Times New Roman" w:cs="Times New Roman"/>
          <w:sz w:val="28"/>
          <w:szCs w:val="28"/>
        </w:rPr>
        <w:t xml:space="preserve">. </w:t>
      </w:r>
      <w:r w:rsidR="00B71EB5">
        <w:rPr>
          <w:rFonts w:ascii="Times New Roman" w:hAnsi="Times New Roman" w:cs="Times New Roman"/>
          <w:sz w:val="28"/>
          <w:szCs w:val="28"/>
        </w:rPr>
        <w:t>Разместить</w:t>
      </w:r>
      <w:r w:rsidR="007B4F6D">
        <w:rPr>
          <w:rFonts w:ascii="Times New Roman" w:hAnsi="Times New Roman" w:cs="Times New Roman"/>
          <w:sz w:val="28"/>
          <w:szCs w:val="28"/>
        </w:rPr>
        <w:t>,</w:t>
      </w:r>
      <w:r w:rsidR="000E30E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8258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272A6">
        <w:rPr>
          <w:rFonts w:ascii="Times New Roman" w:hAnsi="Times New Roman" w:cs="Times New Roman"/>
          <w:sz w:val="28"/>
          <w:szCs w:val="28"/>
        </w:rPr>
        <w:t xml:space="preserve"> </w:t>
      </w:r>
      <w:r w:rsidR="00135D9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272A6">
        <w:rPr>
          <w:rFonts w:ascii="Times New Roman" w:hAnsi="Times New Roman" w:cs="Times New Roman"/>
          <w:sz w:val="28"/>
          <w:szCs w:val="28"/>
        </w:rPr>
        <w:t xml:space="preserve">сельского поселения «Поселок Тумнин» Ванинского муниципального района Хабаровского края в информационно - телекоммуникационной сети </w:t>
      </w:r>
      <w:r w:rsidR="00476F5E">
        <w:rPr>
          <w:rFonts w:ascii="Times New Roman" w:hAnsi="Times New Roman" w:cs="Times New Roman"/>
          <w:sz w:val="28"/>
          <w:szCs w:val="28"/>
        </w:rPr>
        <w:t>«</w:t>
      </w:r>
      <w:r w:rsidR="003272A6">
        <w:rPr>
          <w:rFonts w:ascii="Times New Roman" w:hAnsi="Times New Roman" w:cs="Times New Roman"/>
          <w:sz w:val="28"/>
          <w:szCs w:val="28"/>
        </w:rPr>
        <w:t>Интернет</w:t>
      </w:r>
      <w:r w:rsidR="00476F5E">
        <w:rPr>
          <w:rFonts w:ascii="Times New Roman" w:hAnsi="Times New Roman" w:cs="Times New Roman"/>
          <w:sz w:val="28"/>
          <w:szCs w:val="28"/>
        </w:rPr>
        <w:t>»</w:t>
      </w:r>
      <w:r w:rsidR="00B71EB5">
        <w:rPr>
          <w:rFonts w:ascii="Times New Roman" w:hAnsi="Times New Roman" w:cs="Times New Roman"/>
          <w:sz w:val="28"/>
          <w:szCs w:val="28"/>
        </w:rPr>
        <w:t xml:space="preserve"> (</w:t>
      </w:r>
      <w:r w:rsidR="00B71EB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71EB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71EB5">
        <w:rPr>
          <w:rFonts w:ascii="Times New Roman" w:hAnsi="Times New Roman" w:cs="Times New Roman"/>
          <w:sz w:val="28"/>
          <w:szCs w:val="28"/>
          <w:lang w:val="en-US"/>
        </w:rPr>
        <w:t>admtumnin</w:t>
      </w:r>
      <w:proofErr w:type="spellEnd"/>
      <w:r w:rsidR="003272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1E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71EB5" w:rsidRPr="00B71EB5">
        <w:rPr>
          <w:rFonts w:ascii="Times New Roman" w:hAnsi="Times New Roman" w:cs="Times New Roman"/>
          <w:sz w:val="28"/>
          <w:szCs w:val="28"/>
        </w:rPr>
        <w:t>/</w:t>
      </w:r>
      <w:r w:rsidR="00B71EB5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B71EB5" w:rsidRPr="00B71EB5">
        <w:rPr>
          <w:rFonts w:ascii="Times New Roman" w:hAnsi="Times New Roman" w:cs="Times New Roman"/>
          <w:sz w:val="28"/>
          <w:szCs w:val="28"/>
        </w:rPr>
        <w:t>).</w:t>
      </w:r>
    </w:p>
    <w:p w:rsidR="003272A6" w:rsidRPr="00FB221D" w:rsidRDefault="003272A6" w:rsidP="003272A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47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221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FB221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272A6" w:rsidRPr="00FB221D" w:rsidRDefault="003272A6" w:rsidP="003272A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72A6" w:rsidRPr="000E30EE" w:rsidRDefault="003272A6" w:rsidP="009825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F2167" w:rsidRDefault="00EF5E83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551E79" w:rsidRPr="0065392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3921">
        <w:rPr>
          <w:rFonts w:ascii="Times New Roman" w:hAnsi="Times New Roman" w:cs="Times New Roman"/>
          <w:sz w:val="28"/>
          <w:szCs w:val="28"/>
        </w:rPr>
        <w:tab/>
      </w:r>
      <w:r w:rsidR="00A2079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М.Н.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Васина</w:t>
      </w:r>
      <w:proofErr w:type="gramEnd"/>
      <w:r w:rsidR="00653921">
        <w:rPr>
          <w:rFonts w:ascii="Times New Roman" w:hAnsi="Times New Roman" w:cs="Times New Roman"/>
          <w:sz w:val="28"/>
          <w:szCs w:val="28"/>
        </w:rPr>
        <w:tab/>
      </w:r>
      <w:r w:rsidR="00825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2167" w:rsidRDefault="007F2167" w:rsidP="008256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1E79" w:rsidRPr="00606A14" w:rsidRDefault="007F2167" w:rsidP="0082566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825666">
        <w:rPr>
          <w:rFonts w:ascii="Times New Roman" w:hAnsi="Times New Roman" w:cs="Times New Roman"/>
          <w:sz w:val="28"/>
          <w:szCs w:val="28"/>
        </w:rPr>
        <w:t xml:space="preserve">  </w:t>
      </w:r>
      <w:r w:rsidR="00551E79" w:rsidRPr="00606A14">
        <w:rPr>
          <w:rFonts w:ascii="Times New Roman" w:hAnsi="Times New Roman" w:cs="Times New Roman"/>
          <w:sz w:val="24"/>
          <w:szCs w:val="24"/>
        </w:rPr>
        <w:t>УТВЕРЖДЕН</w:t>
      </w:r>
    </w:p>
    <w:p w:rsidR="00BC021B" w:rsidRPr="00525B56" w:rsidRDefault="00AE5AE5" w:rsidP="00A207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5B56">
        <w:rPr>
          <w:rFonts w:ascii="Times New Roman" w:hAnsi="Times New Roman" w:cs="Times New Roman"/>
          <w:sz w:val="28"/>
          <w:szCs w:val="28"/>
        </w:rPr>
        <w:t>п</w:t>
      </w:r>
      <w:r w:rsidR="00551E79" w:rsidRPr="00525B56">
        <w:rPr>
          <w:rFonts w:ascii="Times New Roman" w:hAnsi="Times New Roman" w:cs="Times New Roman"/>
          <w:sz w:val="28"/>
          <w:szCs w:val="28"/>
        </w:rPr>
        <w:t>остановлением</w:t>
      </w:r>
      <w:r w:rsidR="009955A3" w:rsidRPr="00525B56">
        <w:rPr>
          <w:rFonts w:ascii="Times New Roman" w:hAnsi="Times New Roman" w:cs="Times New Roman"/>
          <w:sz w:val="28"/>
          <w:szCs w:val="28"/>
        </w:rPr>
        <w:t xml:space="preserve"> </w:t>
      </w:r>
      <w:r w:rsidR="00A20793" w:rsidRPr="00525B5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20793" w:rsidRDefault="00A20793" w:rsidP="00A207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5B56">
        <w:rPr>
          <w:rFonts w:ascii="Times New Roman" w:hAnsi="Times New Roman" w:cs="Times New Roman"/>
          <w:sz w:val="28"/>
          <w:szCs w:val="28"/>
        </w:rPr>
        <w:t>сельского поселения «Поселок Тумнин»</w:t>
      </w:r>
    </w:p>
    <w:p w:rsidR="00026AD2" w:rsidRDefault="00026AD2" w:rsidP="00A207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Ванинского муниципального района</w:t>
      </w:r>
    </w:p>
    <w:p w:rsidR="00026AD2" w:rsidRPr="00525B56" w:rsidRDefault="00026AD2" w:rsidP="00A207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51E79" w:rsidRPr="00715133" w:rsidRDefault="00444A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1E79" w:rsidRPr="007151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10.10.2024</w:t>
      </w:r>
      <w:r w:rsidR="00551E79" w:rsidRPr="00715133">
        <w:rPr>
          <w:rFonts w:ascii="Times New Roman" w:hAnsi="Times New Roman" w:cs="Times New Roman"/>
          <w:sz w:val="28"/>
          <w:szCs w:val="28"/>
        </w:rPr>
        <w:t xml:space="preserve"> г. </w:t>
      </w:r>
      <w:r w:rsidR="009955A3" w:rsidRPr="007151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551E79" w:rsidRPr="00715133" w:rsidRDefault="00551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9" w:rsidRDefault="00551E79" w:rsidP="00A207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 w:rsidRPr="00A2079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1473C" w:rsidRDefault="0061473C" w:rsidP="00A207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473C" w:rsidRPr="00DB26FF" w:rsidRDefault="0061473C" w:rsidP="0061473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размещения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сведений о доходах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расходах,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имуществе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имущественного характера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«Поселок </w:t>
      </w:r>
      <w:r w:rsidRPr="006C1E8D">
        <w:rPr>
          <w:rFonts w:ascii="Times New Roman" w:hAnsi="Times New Roman" w:cs="Times New Roman"/>
          <w:b w:val="0"/>
          <w:sz w:val="28"/>
          <w:szCs w:val="28"/>
        </w:rPr>
        <w:t>Тумнин»</w:t>
      </w:r>
      <w:r w:rsidR="006C1E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1E8D" w:rsidRPr="006C1E8D">
        <w:rPr>
          <w:rFonts w:ascii="Times New Roman" w:hAnsi="Times New Roman" w:cs="Times New Roman"/>
          <w:b w:val="0"/>
          <w:sz w:val="28"/>
          <w:szCs w:val="28"/>
        </w:rPr>
        <w:t>Ванинского муниципального района Хабаровского края</w:t>
      </w:r>
      <w:r w:rsidR="006C1E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6B5A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служащих  администрации сельского поселения «Поселок Тумнин» </w:t>
      </w:r>
      <w:r>
        <w:rPr>
          <w:rFonts w:ascii="Times New Roman" w:hAnsi="Times New Roman" w:cs="Times New Roman"/>
          <w:b w:val="0"/>
          <w:sz w:val="28"/>
          <w:szCs w:val="28"/>
        </w:rPr>
        <w:t>Ванинского муниципального района Хабаровского края</w:t>
      </w:r>
      <w:r w:rsidR="001D015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6B5A">
        <w:rPr>
          <w:rFonts w:ascii="Times New Roman" w:hAnsi="Times New Roman" w:cs="Times New Roman"/>
          <w:b w:val="0"/>
          <w:sz w:val="28"/>
          <w:szCs w:val="28"/>
        </w:rPr>
        <w:t>членов их  семей на официальном сайте</w:t>
      </w:r>
      <w:r w:rsidR="00135D9F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</w:t>
      </w:r>
      <w:r w:rsidRPr="000F6B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сельского поселения «Поселок Тумнин»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Ванинского муниципального района Хабаровского края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25B56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25B56">
        <w:rPr>
          <w:rFonts w:ascii="Times New Roman" w:hAnsi="Times New Roman" w:cs="Times New Roman"/>
          <w:sz w:val="28"/>
          <w:szCs w:val="28"/>
        </w:rPr>
        <w:t xml:space="preserve">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инф</w:t>
      </w:r>
      <w:r>
        <w:rPr>
          <w:rFonts w:ascii="Times New Roman" w:hAnsi="Times New Roman" w:cs="Times New Roman"/>
          <w:b w:val="0"/>
          <w:sz w:val="28"/>
          <w:szCs w:val="28"/>
        </w:rPr>
        <w:t>ормационно</w:t>
      </w:r>
      <w:r w:rsidR="00836D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телекоммуникационной се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E2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E0E2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и 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 этих</w:t>
      </w:r>
      <w:proofErr w:type="gramEnd"/>
      <w:r w:rsidRPr="00DB26FF">
        <w:rPr>
          <w:rFonts w:ascii="Times New Roman" w:hAnsi="Times New Roman" w:cs="Times New Roman"/>
          <w:b w:val="0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общероссийским</w:t>
      </w:r>
      <w:r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средствам</w:t>
      </w:r>
      <w:r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Pr="00DB26FF">
        <w:rPr>
          <w:rFonts w:ascii="Times New Roman" w:hAnsi="Times New Roman" w:cs="Times New Roman"/>
          <w:b w:val="0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33A90">
        <w:rPr>
          <w:rFonts w:ascii="Times New Roman" w:hAnsi="Times New Roman" w:cs="Times New Roman"/>
          <w:b w:val="0"/>
          <w:sz w:val="28"/>
          <w:szCs w:val="28"/>
        </w:rPr>
        <w:t>для опубликования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20793" w:rsidRPr="00A20793" w:rsidRDefault="00A20793" w:rsidP="00A207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1E79" w:rsidRPr="00BC021B" w:rsidRDefault="00551E79" w:rsidP="004D6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31E2" w:rsidRPr="00025603" w:rsidRDefault="004A31E2" w:rsidP="0002560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256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E79" w:rsidRPr="0002560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D6082" w:rsidRPr="00025603">
        <w:rPr>
          <w:rFonts w:ascii="Times New Roman" w:hAnsi="Times New Roman" w:cs="Times New Roman"/>
          <w:sz w:val="28"/>
          <w:szCs w:val="28"/>
        </w:rPr>
        <w:t>Настоящим п</w:t>
      </w:r>
      <w:r w:rsidR="000F70AA" w:rsidRPr="00025603">
        <w:rPr>
          <w:rFonts w:ascii="Times New Roman" w:hAnsi="Times New Roman" w:cs="Times New Roman"/>
          <w:sz w:val="28"/>
          <w:szCs w:val="28"/>
        </w:rPr>
        <w:t>орядком устанавлива</w:t>
      </w:r>
      <w:r w:rsidR="00F205B2" w:rsidRPr="00025603">
        <w:rPr>
          <w:rFonts w:ascii="Times New Roman" w:hAnsi="Times New Roman" w:cs="Times New Roman"/>
          <w:sz w:val="28"/>
          <w:szCs w:val="28"/>
        </w:rPr>
        <w:t>е</w:t>
      </w:r>
      <w:r w:rsidR="000F70AA" w:rsidRPr="00025603">
        <w:rPr>
          <w:rFonts w:ascii="Times New Roman" w:hAnsi="Times New Roman" w:cs="Times New Roman"/>
          <w:sz w:val="28"/>
          <w:szCs w:val="28"/>
        </w:rPr>
        <w:t>тся обязанност</w:t>
      </w:r>
      <w:r w:rsidR="00F205B2" w:rsidRPr="00025603">
        <w:rPr>
          <w:rFonts w:ascii="Times New Roman" w:hAnsi="Times New Roman" w:cs="Times New Roman"/>
          <w:sz w:val="28"/>
          <w:szCs w:val="28"/>
        </w:rPr>
        <w:t>ь</w:t>
      </w:r>
      <w:r w:rsidR="000F70AA" w:rsidRPr="00025603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F205B2" w:rsidRPr="00025603">
        <w:rPr>
          <w:rFonts w:ascii="Times New Roman" w:hAnsi="Times New Roman" w:cs="Times New Roman"/>
          <w:sz w:val="28"/>
          <w:szCs w:val="28"/>
        </w:rPr>
        <w:t>ого</w:t>
      </w:r>
      <w:r w:rsidR="000F70AA" w:rsidRPr="00025603">
        <w:rPr>
          <w:rFonts w:ascii="Times New Roman" w:hAnsi="Times New Roman" w:cs="Times New Roman"/>
          <w:sz w:val="28"/>
          <w:szCs w:val="28"/>
        </w:rPr>
        <w:t xml:space="preserve"> на ведение кадрового делоп</w:t>
      </w:r>
      <w:r w:rsidR="00DF6E6B" w:rsidRPr="00025603">
        <w:rPr>
          <w:rFonts w:ascii="Times New Roman" w:hAnsi="Times New Roman" w:cs="Times New Roman"/>
          <w:sz w:val="28"/>
          <w:szCs w:val="28"/>
        </w:rPr>
        <w:t xml:space="preserve">роизводства </w:t>
      </w:r>
      <w:r w:rsidR="00715133" w:rsidRPr="00025603">
        <w:rPr>
          <w:rFonts w:ascii="Times New Roman" w:hAnsi="Times New Roman" w:cs="Times New Roman"/>
          <w:sz w:val="28"/>
          <w:szCs w:val="28"/>
        </w:rPr>
        <w:t>ведущ</w:t>
      </w:r>
      <w:r w:rsidR="00026AD2" w:rsidRPr="00025603">
        <w:rPr>
          <w:rFonts w:ascii="Times New Roman" w:hAnsi="Times New Roman" w:cs="Times New Roman"/>
          <w:sz w:val="28"/>
          <w:szCs w:val="28"/>
        </w:rPr>
        <w:t>его</w:t>
      </w:r>
      <w:r w:rsidR="00715133" w:rsidRPr="00025603">
        <w:rPr>
          <w:rFonts w:ascii="Times New Roman" w:hAnsi="Times New Roman" w:cs="Times New Roman"/>
          <w:sz w:val="28"/>
          <w:szCs w:val="28"/>
        </w:rPr>
        <w:t xml:space="preserve"> </w:t>
      </w:r>
      <w:r w:rsidR="00DF6E6B" w:rsidRPr="00025603">
        <w:rPr>
          <w:rFonts w:ascii="Times New Roman" w:hAnsi="Times New Roman" w:cs="Times New Roman"/>
          <w:sz w:val="28"/>
          <w:szCs w:val="28"/>
        </w:rPr>
        <w:t>специалист</w:t>
      </w:r>
      <w:r w:rsidR="00026AD2" w:rsidRPr="00025603">
        <w:rPr>
          <w:rFonts w:ascii="Times New Roman" w:hAnsi="Times New Roman" w:cs="Times New Roman"/>
          <w:sz w:val="28"/>
          <w:szCs w:val="28"/>
        </w:rPr>
        <w:t>а</w:t>
      </w:r>
      <w:r w:rsidR="00DF6E6B" w:rsidRPr="00025603">
        <w:rPr>
          <w:rFonts w:ascii="Times New Roman" w:hAnsi="Times New Roman" w:cs="Times New Roman"/>
          <w:sz w:val="28"/>
          <w:szCs w:val="28"/>
        </w:rPr>
        <w:t xml:space="preserve"> </w:t>
      </w:r>
      <w:r w:rsidR="00A20793" w:rsidRPr="0002560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«Поселок Тумнин» Ванинского муниципального района Хабаровского края </w:t>
      </w:r>
      <w:r w:rsidR="000F70AA" w:rsidRPr="0002560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15133" w:rsidRPr="00025603">
        <w:rPr>
          <w:rFonts w:ascii="Times New Roman" w:hAnsi="Times New Roman" w:cs="Times New Roman"/>
          <w:sz w:val="28"/>
          <w:szCs w:val="28"/>
        </w:rPr>
        <w:t>–</w:t>
      </w:r>
      <w:r w:rsidR="000F70AA" w:rsidRPr="00025603">
        <w:rPr>
          <w:rFonts w:ascii="Times New Roman" w:hAnsi="Times New Roman" w:cs="Times New Roman"/>
          <w:sz w:val="28"/>
          <w:szCs w:val="28"/>
        </w:rPr>
        <w:t xml:space="preserve"> </w:t>
      </w:r>
      <w:r w:rsidR="00715133" w:rsidRPr="0002560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205B2" w:rsidRPr="00025603">
        <w:rPr>
          <w:rFonts w:ascii="Times New Roman" w:hAnsi="Times New Roman" w:cs="Times New Roman"/>
          <w:sz w:val="28"/>
          <w:szCs w:val="28"/>
        </w:rPr>
        <w:t>специалист</w:t>
      </w:r>
      <w:r w:rsidR="00176624" w:rsidRPr="000256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70AA" w:rsidRPr="00025603">
        <w:rPr>
          <w:rFonts w:ascii="Times New Roman" w:hAnsi="Times New Roman" w:cs="Times New Roman"/>
          <w:sz w:val="28"/>
          <w:szCs w:val="28"/>
        </w:rPr>
        <w:t xml:space="preserve">) по размещению сведений о доходах, расходах, об имуществе и обязательствах имущественного характера </w:t>
      </w:r>
      <w:r w:rsidR="00140EBB" w:rsidRPr="00025603">
        <w:rPr>
          <w:rFonts w:ascii="Times New Roman" w:hAnsi="Times New Roman" w:cs="Times New Roman"/>
          <w:sz w:val="28"/>
          <w:szCs w:val="28"/>
        </w:rPr>
        <w:t>главы</w:t>
      </w:r>
      <w:r w:rsidR="00A20793" w:rsidRPr="000256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6624" w:rsidRPr="00025603">
        <w:rPr>
          <w:rFonts w:ascii="Times New Roman" w:hAnsi="Times New Roman" w:cs="Times New Roman"/>
          <w:sz w:val="28"/>
          <w:szCs w:val="28"/>
        </w:rPr>
        <w:t xml:space="preserve"> «Поселок Тумнин» Ванинского муниципального района Хабаровского края</w:t>
      </w:r>
      <w:r w:rsidR="00A20793" w:rsidRPr="00025603">
        <w:rPr>
          <w:rFonts w:ascii="Times New Roman" w:hAnsi="Times New Roman" w:cs="Times New Roman"/>
          <w:sz w:val="28"/>
          <w:szCs w:val="28"/>
        </w:rPr>
        <w:t xml:space="preserve"> </w:t>
      </w:r>
      <w:r w:rsidR="00140EBB" w:rsidRPr="00025603">
        <w:rPr>
          <w:rFonts w:ascii="Times New Roman" w:hAnsi="Times New Roman" w:cs="Times New Roman"/>
          <w:sz w:val="28"/>
          <w:szCs w:val="28"/>
        </w:rPr>
        <w:t xml:space="preserve">и </w:t>
      </w:r>
      <w:r w:rsidR="000F70AA" w:rsidRPr="0002560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20793" w:rsidRPr="00025603">
        <w:rPr>
          <w:rFonts w:ascii="Times New Roman" w:hAnsi="Times New Roman" w:cs="Times New Roman"/>
          <w:sz w:val="28"/>
          <w:szCs w:val="28"/>
        </w:rPr>
        <w:t>администрации сельского поселения «Поселок Тумнин» Ванинского муниципального района Хабаровского края</w:t>
      </w:r>
      <w:proofErr w:type="gramEnd"/>
      <w:r w:rsidR="003417B8" w:rsidRPr="000256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417B8" w:rsidRPr="00025603">
        <w:rPr>
          <w:rFonts w:ascii="Times New Roman" w:hAnsi="Times New Roman" w:cs="Times New Roman"/>
          <w:sz w:val="28"/>
          <w:szCs w:val="28"/>
        </w:rPr>
        <w:t xml:space="preserve">замещающих должности, включенные в перечень должностей, утвержденный </w:t>
      </w:r>
      <w:r w:rsidR="009E4BD0" w:rsidRPr="00025603">
        <w:rPr>
          <w:rFonts w:ascii="Times New Roman" w:hAnsi="Times New Roman" w:cs="Times New Roman"/>
          <w:sz w:val="28"/>
          <w:szCs w:val="28"/>
        </w:rPr>
        <w:t>постановлением</w:t>
      </w:r>
      <w:r w:rsidR="003417B8" w:rsidRPr="0002560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«Поселок Тумнин» Ванинского муниципального района Хабаровского края</w:t>
      </w:r>
      <w:r w:rsidRPr="00025603">
        <w:rPr>
          <w:rFonts w:ascii="Times New Roman" w:hAnsi="Times New Roman" w:cs="Times New Roman"/>
          <w:sz w:val="28"/>
          <w:szCs w:val="28"/>
        </w:rPr>
        <w:t xml:space="preserve"> от </w:t>
      </w:r>
      <w:r w:rsidR="009E4BD0" w:rsidRPr="00025603">
        <w:rPr>
          <w:rFonts w:ascii="Times New Roman" w:hAnsi="Times New Roman" w:cs="Times New Roman"/>
          <w:sz w:val="28"/>
          <w:szCs w:val="28"/>
        </w:rPr>
        <w:t>10.10.2024 № 65</w:t>
      </w:r>
      <w:r w:rsidRPr="00025603">
        <w:rPr>
          <w:rFonts w:ascii="Times New Roman" w:hAnsi="Times New Roman" w:cs="Times New Roman"/>
          <w:sz w:val="28"/>
          <w:szCs w:val="28"/>
        </w:rPr>
        <w:t xml:space="preserve"> «</w:t>
      </w:r>
      <w:r w:rsidR="009E4BD0" w:rsidRPr="00025603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Перечня должностей муниципальной службы </w:t>
      </w:r>
      <w:r w:rsidR="009E4BD0" w:rsidRPr="00025603">
        <w:rPr>
          <w:rFonts w:ascii="Times New Roman" w:hAnsi="Times New Roman" w:cs="Times New Roman"/>
          <w:sz w:val="28"/>
          <w:szCs w:val="28"/>
        </w:rPr>
        <w:t>в администрации сельского поселения «Поселок Тумнин» Ванинского муниципального района Хабаровского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</w:t>
      </w:r>
      <w:proofErr w:type="gramEnd"/>
      <w:r w:rsidR="009E4BD0" w:rsidRPr="00025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BD0" w:rsidRPr="00025603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025603" w:rsidRPr="00025603">
        <w:rPr>
          <w:rFonts w:ascii="Times New Roman" w:hAnsi="Times New Roman" w:cs="Times New Roman"/>
          <w:sz w:val="28"/>
          <w:szCs w:val="28"/>
        </w:rPr>
        <w:t>»</w:t>
      </w:r>
      <w:r w:rsidR="00176624" w:rsidRPr="0002560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76624" w:rsidRPr="00025603">
        <w:rPr>
          <w:rFonts w:ascii="Times New Roman" w:hAnsi="Times New Roman" w:cs="Times New Roman"/>
          <w:sz w:val="28"/>
          <w:szCs w:val="28"/>
        </w:rPr>
        <w:t>(далее -</w:t>
      </w:r>
      <w:r w:rsidR="00855A5D" w:rsidRPr="00025603">
        <w:rPr>
          <w:rFonts w:ascii="Times New Roman" w:hAnsi="Times New Roman" w:cs="Times New Roman"/>
          <w:sz w:val="28"/>
          <w:szCs w:val="28"/>
        </w:rPr>
        <w:t xml:space="preserve"> </w:t>
      </w:r>
      <w:r w:rsidR="00176624" w:rsidRPr="00025603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A20793" w:rsidRPr="00025603">
        <w:rPr>
          <w:rFonts w:ascii="Times New Roman" w:hAnsi="Times New Roman" w:cs="Times New Roman"/>
          <w:sz w:val="28"/>
          <w:szCs w:val="28"/>
        </w:rPr>
        <w:t>,</w:t>
      </w:r>
      <w:r w:rsidR="00176624" w:rsidRPr="00025603">
        <w:rPr>
          <w:rFonts w:ascii="Times New Roman" w:hAnsi="Times New Roman" w:cs="Times New Roman"/>
          <w:sz w:val="28"/>
          <w:szCs w:val="28"/>
        </w:rPr>
        <w:t xml:space="preserve"> муниципальный служащий),</w:t>
      </w:r>
      <w:r w:rsidR="00A20793" w:rsidRPr="00025603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025603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</w:t>
      </w:r>
      <w:r w:rsidR="00341D5A" w:rsidRPr="00025603">
        <w:rPr>
          <w:rFonts w:ascii="Times New Roman" w:hAnsi="Times New Roman" w:cs="Times New Roman"/>
          <w:sz w:val="28"/>
          <w:szCs w:val="28"/>
        </w:rPr>
        <w:t xml:space="preserve"> (супругов)</w:t>
      </w:r>
      <w:r w:rsidR="000F70AA" w:rsidRPr="00025603">
        <w:rPr>
          <w:rFonts w:ascii="Times New Roman" w:hAnsi="Times New Roman" w:cs="Times New Roman"/>
          <w:sz w:val="28"/>
          <w:szCs w:val="28"/>
        </w:rPr>
        <w:t xml:space="preserve"> и несовершеннолетних детей (далее - сведения о доходах, </w:t>
      </w:r>
      <w:r w:rsidR="000F70AA" w:rsidRPr="00025603">
        <w:rPr>
          <w:rFonts w:ascii="Times New Roman" w:hAnsi="Times New Roman" w:cs="Times New Roman"/>
          <w:sz w:val="28"/>
          <w:szCs w:val="28"/>
        </w:rPr>
        <w:lastRenderedPageBreak/>
        <w:t>расходах, об имуществе и обязательс</w:t>
      </w:r>
      <w:r w:rsidR="00140EBB" w:rsidRPr="00025603">
        <w:rPr>
          <w:rFonts w:ascii="Times New Roman" w:hAnsi="Times New Roman" w:cs="Times New Roman"/>
          <w:sz w:val="28"/>
          <w:szCs w:val="28"/>
        </w:rPr>
        <w:t xml:space="preserve">твах имущественного характера) </w:t>
      </w:r>
      <w:r w:rsidR="000F70AA" w:rsidRPr="00025603">
        <w:rPr>
          <w:rFonts w:ascii="Times New Roman" w:hAnsi="Times New Roman" w:cs="Times New Roman"/>
          <w:sz w:val="28"/>
          <w:szCs w:val="28"/>
        </w:rPr>
        <w:t>на официальном</w:t>
      </w:r>
      <w:r w:rsidR="00E1764B" w:rsidRPr="00025603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0F70AA" w:rsidRPr="00025603">
        <w:rPr>
          <w:rFonts w:ascii="Times New Roman" w:hAnsi="Times New Roman" w:cs="Times New Roman"/>
          <w:sz w:val="28"/>
          <w:szCs w:val="28"/>
        </w:rPr>
        <w:t xml:space="preserve"> </w:t>
      </w:r>
      <w:r w:rsidR="00135D9F" w:rsidRPr="00025603">
        <w:rPr>
          <w:rFonts w:ascii="Times New Roman" w:hAnsi="Times New Roman" w:cs="Times New Roman"/>
          <w:sz w:val="28"/>
          <w:szCs w:val="28"/>
        </w:rPr>
        <w:t>органов местного</w:t>
      </w:r>
      <w:proofErr w:type="gramEnd"/>
      <w:r w:rsidR="00135D9F" w:rsidRPr="0002560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A20793" w:rsidRPr="00025603">
        <w:rPr>
          <w:rFonts w:ascii="Times New Roman" w:hAnsi="Times New Roman" w:cs="Times New Roman"/>
          <w:sz w:val="28"/>
          <w:szCs w:val="28"/>
        </w:rPr>
        <w:t xml:space="preserve"> сельского поселения «Поселок Тумнин» Ванинского муниципального района Хабаровского края </w:t>
      </w:r>
      <w:r w:rsidR="000F70AA" w:rsidRPr="0002560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41D5A" w:rsidRPr="00025603">
        <w:rPr>
          <w:rFonts w:ascii="Times New Roman" w:hAnsi="Times New Roman" w:cs="Times New Roman"/>
          <w:sz w:val="28"/>
          <w:szCs w:val="28"/>
        </w:rPr>
        <w:t>«</w:t>
      </w:r>
      <w:r w:rsidR="000F70AA" w:rsidRPr="00025603">
        <w:rPr>
          <w:rFonts w:ascii="Times New Roman" w:hAnsi="Times New Roman" w:cs="Times New Roman"/>
          <w:sz w:val="28"/>
          <w:szCs w:val="28"/>
        </w:rPr>
        <w:t>Интернет</w:t>
      </w:r>
      <w:r w:rsidR="00341D5A" w:rsidRPr="00025603">
        <w:rPr>
          <w:rFonts w:ascii="Times New Roman" w:hAnsi="Times New Roman" w:cs="Times New Roman"/>
          <w:sz w:val="28"/>
          <w:szCs w:val="28"/>
        </w:rPr>
        <w:t>»</w:t>
      </w:r>
      <w:r w:rsidR="000F70AA" w:rsidRPr="00025603">
        <w:rPr>
          <w:rFonts w:ascii="Times New Roman" w:hAnsi="Times New Roman" w:cs="Times New Roman"/>
          <w:sz w:val="28"/>
          <w:szCs w:val="28"/>
        </w:rPr>
        <w:t xml:space="preserve"> (далее - официальный сайт) и предоставлению этих сведений общероссийским средствам массовой информации для опубл</w:t>
      </w:r>
      <w:r w:rsidR="00702ACF" w:rsidRPr="00025603">
        <w:rPr>
          <w:rFonts w:ascii="Times New Roman" w:hAnsi="Times New Roman" w:cs="Times New Roman"/>
          <w:sz w:val="28"/>
          <w:szCs w:val="28"/>
        </w:rPr>
        <w:t>икования в связи с их запросами</w:t>
      </w:r>
      <w:r w:rsidR="000F70AA" w:rsidRPr="00025603">
        <w:rPr>
          <w:rFonts w:ascii="Times New Roman" w:hAnsi="Times New Roman" w:cs="Times New Roman"/>
          <w:sz w:val="28"/>
          <w:szCs w:val="28"/>
        </w:rPr>
        <w:t>.</w:t>
      </w:r>
      <w:bookmarkStart w:id="1" w:name="P62"/>
      <w:bookmarkEnd w:id="1"/>
    </w:p>
    <w:p w:rsidR="001D0157" w:rsidRPr="004A31E2" w:rsidRDefault="004A31E2" w:rsidP="004A31E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2. </w:t>
      </w:r>
      <w:r w:rsidR="001D0157" w:rsidRPr="00641D5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D0157">
        <w:rPr>
          <w:rFonts w:ascii="Times New Roman" w:hAnsi="Times New Roman" w:cs="Times New Roman"/>
          <w:sz w:val="28"/>
          <w:szCs w:val="28"/>
        </w:rPr>
        <w:t xml:space="preserve"> </w:t>
      </w:r>
      <w:r w:rsidR="001D0157" w:rsidRPr="00641D5C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</w:t>
      </w:r>
      <w:r w:rsidR="001D0157">
        <w:rPr>
          <w:rFonts w:ascii="Times New Roman" w:hAnsi="Times New Roman" w:cs="Times New Roman"/>
          <w:sz w:val="28"/>
          <w:szCs w:val="28"/>
        </w:rPr>
        <w:t>,</w:t>
      </w:r>
      <w:r w:rsidR="001D0157" w:rsidRPr="00641D5C">
        <w:rPr>
          <w:rFonts w:ascii="Times New Roman" w:hAnsi="Times New Roman" w:cs="Times New Roman"/>
          <w:sz w:val="28"/>
          <w:szCs w:val="28"/>
        </w:rPr>
        <w:t xml:space="preserve"> для опубликования предоставляются следующие сведения</w:t>
      </w:r>
      <w:r w:rsidR="001D0157" w:rsidRPr="00BC021B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характера:</w:t>
      </w:r>
    </w:p>
    <w:p w:rsidR="00551E79" w:rsidRPr="00BC021B" w:rsidRDefault="002D7915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>1</w:t>
      </w:r>
      <w:r w:rsidR="00551E79" w:rsidRPr="00BC021B">
        <w:rPr>
          <w:rFonts w:ascii="Times New Roman" w:hAnsi="Times New Roman" w:cs="Times New Roman"/>
          <w:sz w:val="28"/>
          <w:szCs w:val="28"/>
        </w:rPr>
        <w:t>) перечень объектов недвижимого имущества, принадлежащих</w:t>
      </w:r>
      <w:r w:rsidR="00140EBB" w:rsidRPr="00BC021B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A318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0EBB" w:rsidRPr="00BC021B">
        <w:rPr>
          <w:rFonts w:ascii="Times New Roman" w:hAnsi="Times New Roman" w:cs="Times New Roman"/>
          <w:sz w:val="28"/>
          <w:szCs w:val="28"/>
        </w:rPr>
        <w:t>,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51E79" w:rsidRPr="00BC021B" w:rsidRDefault="002D7915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>2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) перечень транспортных средств с указанием вида и марки, принадлежащих на праве собственности </w:t>
      </w:r>
      <w:r w:rsidR="00140EBB" w:rsidRPr="00BC021B">
        <w:rPr>
          <w:rFonts w:ascii="Times New Roman" w:hAnsi="Times New Roman" w:cs="Times New Roman"/>
          <w:sz w:val="28"/>
          <w:szCs w:val="28"/>
        </w:rPr>
        <w:t>главе</w:t>
      </w:r>
      <w:r w:rsidR="002A2F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0EBB" w:rsidRPr="00BC021B">
        <w:rPr>
          <w:rFonts w:ascii="Times New Roman" w:hAnsi="Times New Roman" w:cs="Times New Roman"/>
          <w:sz w:val="28"/>
          <w:szCs w:val="28"/>
        </w:rPr>
        <w:t xml:space="preserve">, </w:t>
      </w:r>
      <w:r w:rsidR="00551E79" w:rsidRPr="00BC021B">
        <w:rPr>
          <w:rFonts w:ascii="Times New Roman" w:hAnsi="Times New Roman" w:cs="Times New Roman"/>
          <w:sz w:val="28"/>
          <w:szCs w:val="28"/>
        </w:rPr>
        <w:t>муниципальному служащему, его супруге (супругу) и несовершеннолетним детям;</w:t>
      </w:r>
    </w:p>
    <w:p w:rsidR="00551E79" w:rsidRPr="00BC021B" w:rsidRDefault="002D7915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>3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) декларированный годовой доход </w:t>
      </w:r>
      <w:r w:rsidR="00140EBB" w:rsidRPr="00BC021B">
        <w:rPr>
          <w:rFonts w:ascii="Times New Roman" w:hAnsi="Times New Roman" w:cs="Times New Roman"/>
          <w:sz w:val="28"/>
          <w:szCs w:val="28"/>
        </w:rPr>
        <w:t>главы</w:t>
      </w:r>
      <w:r w:rsidR="00A207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0EBB" w:rsidRPr="00BC021B">
        <w:rPr>
          <w:rFonts w:ascii="Times New Roman" w:hAnsi="Times New Roman" w:cs="Times New Roman"/>
          <w:sz w:val="28"/>
          <w:szCs w:val="28"/>
        </w:rPr>
        <w:t xml:space="preserve">, </w:t>
      </w:r>
      <w:r w:rsidR="00551E79" w:rsidRPr="00BC021B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855A5D">
        <w:rPr>
          <w:rFonts w:ascii="Times New Roman" w:hAnsi="Times New Roman" w:cs="Times New Roman"/>
          <w:sz w:val="28"/>
          <w:szCs w:val="28"/>
        </w:rPr>
        <w:t>,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детей;</w:t>
      </w:r>
    </w:p>
    <w:p w:rsidR="00551E79" w:rsidRPr="00BC021B" w:rsidRDefault="002D7915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21B">
        <w:rPr>
          <w:rFonts w:ascii="Times New Roman" w:hAnsi="Times New Roman" w:cs="Times New Roman"/>
          <w:sz w:val="28"/>
          <w:szCs w:val="28"/>
        </w:rPr>
        <w:t>4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</w:t>
      </w:r>
      <w:r w:rsidR="00DA2981">
        <w:rPr>
          <w:rFonts w:ascii="Times New Roman" w:hAnsi="Times New Roman" w:cs="Times New Roman"/>
          <w:sz w:val="28"/>
          <w:szCs w:val="28"/>
        </w:rPr>
        <w:t>(</w:t>
      </w:r>
      <w:r w:rsidR="00551E79" w:rsidRPr="00BC021B">
        <w:rPr>
          <w:rFonts w:ascii="Times New Roman" w:hAnsi="Times New Roman" w:cs="Times New Roman"/>
          <w:sz w:val="28"/>
          <w:szCs w:val="28"/>
        </w:rPr>
        <w:t>долей участия, паев в уставных (складочных) капиталах организаций</w:t>
      </w:r>
      <w:r w:rsidR="00DA2981">
        <w:rPr>
          <w:rFonts w:ascii="Times New Roman" w:hAnsi="Times New Roman" w:cs="Times New Roman"/>
          <w:sz w:val="28"/>
          <w:szCs w:val="28"/>
        </w:rPr>
        <w:t>)</w:t>
      </w:r>
      <w:r w:rsidR="00551E79" w:rsidRPr="00BC021B">
        <w:rPr>
          <w:rFonts w:ascii="Times New Roman" w:hAnsi="Times New Roman" w:cs="Times New Roman"/>
          <w:sz w:val="28"/>
          <w:szCs w:val="28"/>
        </w:rPr>
        <w:t>,</w:t>
      </w:r>
      <w:r w:rsidR="004A31E2">
        <w:rPr>
          <w:rFonts w:ascii="Times New Roman" w:hAnsi="Times New Roman" w:cs="Times New Roman"/>
          <w:sz w:val="28"/>
          <w:szCs w:val="28"/>
        </w:rPr>
        <w:t xml:space="preserve"> цифровых финансовых активов, цифровой валюты, если общая сумма таких сделок (сумма такой сделки)</w:t>
      </w:r>
      <w:r w:rsidR="008251FC">
        <w:rPr>
          <w:rFonts w:ascii="Times New Roman" w:hAnsi="Times New Roman" w:cs="Times New Roman"/>
          <w:sz w:val="28"/>
          <w:szCs w:val="28"/>
        </w:rPr>
        <w:t xml:space="preserve"> превышает общий доход главы сельского поселения, муниципальных служащих и его супруги (супруга) за три</w:t>
      </w:r>
      <w:proofErr w:type="gramEnd"/>
      <w:r w:rsidR="00825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1FC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8251FC">
        <w:rPr>
          <w:rFonts w:ascii="Times New Roman" w:hAnsi="Times New Roman" w:cs="Times New Roman"/>
          <w:sz w:val="28"/>
          <w:szCs w:val="28"/>
        </w:rPr>
        <w:t xml:space="preserve"> года, предшествующих отчетному периоду</w:t>
      </w:r>
      <w:r w:rsidR="00551E79" w:rsidRPr="00BC021B">
        <w:rPr>
          <w:rFonts w:ascii="Times New Roman" w:hAnsi="Times New Roman" w:cs="Times New Roman"/>
          <w:sz w:val="28"/>
          <w:szCs w:val="28"/>
        </w:rPr>
        <w:t>.</w:t>
      </w:r>
    </w:p>
    <w:p w:rsidR="00551E79" w:rsidRPr="00BC021B" w:rsidRDefault="002D7915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>3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</w:t>
      </w:r>
      <w:r w:rsidR="00140EBB" w:rsidRPr="00BC021B">
        <w:rPr>
          <w:rFonts w:ascii="Times New Roman" w:hAnsi="Times New Roman" w:cs="Times New Roman"/>
          <w:sz w:val="28"/>
          <w:szCs w:val="28"/>
        </w:rPr>
        <w:t>главы</w:t>
      </w:r>
      <w:r w:rsidR="001F2A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0EBB" w:rsidRPr="00BC021B">
        <w:rPr>
          <w:rFonts w:ascii="Times New Roman" w:hAnsi="Times New Roman" w:cs="Times New Roman"/>
          <w:sz w:val="28"/>
          <w:szCs w:val="28"/>
        </w:rPr>
        <w:t xml:space="preserve">, </w:t>
      </w:r>
      <w:r w:rsidR="00AB6D88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запрещается указывать:</w:t>
      </w:r>
    </w:p>
    <w:p w:rsidR="003F4DCC" w:rsidRPr="00BC021B" w:rsidRDefault="000F70AA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21B">
        <w:rPr>
          <w:rFonts w:ascii="Times New Roman" w:hAnsi="Times New Roman" w:cs="Times New Roman"/>
          <w:sz w:val="28"/>
          <w:szCs w:val="28"/>
        </w:rPr>
        <w:t>1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) иные сведения (кроме указанных в </w:t>
      </w:r>
      <w:hyperlink w:anchor="P62" w:history="1">
        <w:r w:rsidR="00551E79" w:rsidRPr="00BC021B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551E79" w:rsidRPr="00BC021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76A19">
        <w:rPr>
          <w:rFonts w:ascii="Times New Roman" w:hAnsi="Times New Roman" w:cs="Times New Roman"/>
          <w:sz w:val="28"/>
          <w:szCs w:val="28"/>
        </w:rPr>
        <w:t>п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орядка) о доходах </w:t>
      </w:r>
      <w:r w:rsidR="00702ACF" w:rsidRPr="00BC021B">
        <w:rPr>
          <w:rFonts w:ascii="Times New Roman" w:hAnsi="Times New Roman" w:cs="Times New Roman"/>
          <w:sz w:val="28"/>
          <w:szCs w:val="28"/>
        </w:rPr>
        <w:t>главы</w:t>
      </w:r>
      <w:r w:rsidR="001F2A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2ACF" w:rsidRPr="00BC021B">
        <w:rPr>
          <w:rFonts w:ascii="Times New Roman" w:hAnsi="Times New Roman" w:cs="Times New Roman"/>
          <w:sz w:val="28"/>
          <w:szCs w:val="28"/>
        </w:rPr>
        <w:t xml:space="preserve">, </w:t>
      </w:r>
      <w:r w:rsidR="00551E79" w:rsidRPr="00BC021B">
        <w:rPr>
          <w:rFonts w:ascii="Times New Roman" w:hAnsi="Times New Roman" w:cs="Times New Roman"/>
          <w:sz w:val="28"/>
          <w:szCs w:val="28"/>
        </w:rPr>
        <w:t>муниципального служащего,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  <w:proofErr w:type="gramEnd"/>
    </w:p>
    <w:p w:rsidR="00551E79" w:rsidRPr="00BC021B" w:rsidRDefault="00551E79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семьи </w:t>
      </w:r>
      <w:r w:rsidR="00702ACF" w:rsidRPr="00BC021B">
        <w:rPr>
          <w:rFonts w:ascii="Times New Roman" w:hAnsi="Times New Roman" w:cs="Times New Roman"/>
          <w:sz w:val="28"/>
          <w:szCs w:val="28"/>
        </w:rPr>
        <w:t>главы</w:t>
      </w:r>
      <w:r w:rsidR="001F2A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2ACF" w:rsidRPr="00BC021B">
        <w:rPr>
          <w:rFonts w:ascii="Times New Roman" w:hAnsi="Times New Roman" w:cs="Times New Roman"/>
          <w:sz w:val="28"/>
          <w:szCs w:val="28"/>
        </w:rPr>
        <w:t xml:space="preserve"> и </w:t>
      </w:r>
      <w:r w:rsidRPr="00BC021B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:rsidR="00551E79" w:rsidRPr="00BC021B" w:rsidRDefault="00551E79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lastRenderedPageBreak/>
        <w:t>3) данные, позволяющие определить место жительства, почтовый адрес, телефон и иные индивидуальные средства коммуникации</w:t>
      </w:r>
      <w:r w:rsidR="00702ACF" w:rsidRPr="00BC021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F2A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02ACF" w:rsidRPr="00BC021B">
        <w:rPr>
          <w:rFonts w:ascii="Times New Roman" w:hAnsi="Times New Roman" w:cs="Times New Roman"/>
          <w:sz w:val="28"/>
          <w:szCs w:val="28"/>
        </w:rPr>
        <w:t>и</w:t>
      </w:r>
      <w:r w:rsidRPr="00BC021B">
        <w:rPr>
          <w:rFonts w:ascii="Times New Roman" w:hAnsi="Times New Roman" w:cs="Times New Roman"/>
          <w:sz w:val="28"/>
          <w:szCs w:val="28"/>
        </w:rPr>
        <w:t xml:space="preserve"> муниципального служащего, его супруги (супруга), детей и иных членов семьи;</w:t>
      </w:r>
    </w:p>
    <w:p w:rsidR="00551E79" w:rsidRPr="00BC021B" w:rsidRDefault="00551E79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</w:t>
      </w:r>
      <w:r w:rsidR="00702ACF" w:rsidRPr="00BC021B">
        <w:rPr>
          <w:rFonts w:ascii="Times New Roman" w:hAnsi="Times New Roman" w:cs="Times New Roman"/>
          <w:sz w:val="28"/>
          <w:szCs w:val="28"/>
        </w:rPr>
        <w:t>главе</w:t>
      </w:r>
      <w:r w:rsidR="001F2A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2ACF" w:rsidRPr="00BC021B">
        <w:rPr>
          <w:rFonts w:ascii="Times New Roman" w:hAnsi="Times New Roman" w:cs="Times New Roman"/>
          <w:sz w:val="28"/>
          <w:szCs w:val="28"/>
        </w:rPr>
        <w:t xml:space="preserve">, </w:t>
      </w:r>
      <w:r w:rsidRPr="00BC021B">
        <w:rPr>
          <w:rFonts w:ascii="Times New Roman" w:hAnsi="Times New Roman" w:cs="Times New Roman"/>
          <w:sz w:val="28"/>
          <w:szCs w:val="28"/>
        </w:rPr>
        <w:t>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551E79" w:rsidRPr="00BC021B" w:rsidRDefault="00551E79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2D7915" w:rsidRPr="001F2A5F" w:rsidRDefault="002D7915" w:rsidP="001F2A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021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C021B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62" w:history="1">
        <w:r w:rsidRPr="00BC021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D608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bookmarkStart w:id="2" w:name="_GoBack"/>
      <w:bookmarkEnd w:id="2"/>
      <w:r w:rsidRPr="00BC021B">
        <w:rPr>
          <w:rFonts w:ascii="Times New Roman" w:hAnsi="Times New Roman" w:cs="Times New Roman"/>
          <w:sz w:val="28"/>
          <w:szCs w:val="28"/>
        </w:rPr>
        <w:t xml:space="preserve">орядка, за весь период замещения </w:t>
      </w:r>
      <w:r w:rsidR="00140EBB" w:rsidRPr="00BC021B">
        <w:rPr>
          <w:rFonts w:ascii="Times New Roman" w:hAnsi="Times New Roman" w:cs="Times New Roman"/>
          <w:sz w:val="28"/>
          <w:szCs w:val="28"/>
        </w:rPr>
        <w:t>глав</w:t>
      </w:r>
      <w:r w:rsidR="00A318B6">
        <w:rPr>
          <w:rFonts w:ascii="Times New Roman" w:hAnsi="Times New Roman" w:cs="Times New Roman"/>
          <w:sz w:val="28"/>
          <w:szCs w:val="28"/>
        </w:rPr>
        <w:t>ой</w:t>
      </w:r>
      <w:r w:rsidR="001F2A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0EBB" w:rsidRPr="00BC021B">
        <w:rPr>
          <w:rFonts w:ascii="Times New Roman" w:hAnsi="Times New Roman" w:cs="Times New Roman"/>
          <w:sz w:val="28"/>
          <w:szCs w:val="28"/>
        </w:rPr>
        <w:t xml:space="preserve">, </w:t>
      </w:r>
      <w:r w:rsidRPr="00BC021B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140EBB" w:rsidRPr="00BC021B">
        <w:rPr>
          <w:rFonts w:ascii="Times New Roman" w:hAnsi="Times New Roman" w:cs="Times New Roman"/>
          <w:sz w:val="28"/>
          <w:szCs w:val="28"/>
        </w:rPr>
        <w:t>должностей</w:t>
      </w:r>
      <w:r w:rsidR="002F3C05">
        <w:rPr>
          <w:rFonts w:ascii="Times New Roman" w:hAnsi="Times New Roman" w:cs="Times New Roman"/>
          <w:sz w:val="28"/>
          <w:szCs w:val="28"/>
        </w:rPr>
        <w:t>, замещение которых влечет за собой размещение сведений о доходах, расходах, об имуществе и обязательствах имущественного характера,</w:t>
      </w:r>
      <w:r w:rsidRPr="00BC021B">
        <w:rPr>
          <w:rFonts w:ascii="Times New Roman" w:hAnsi="Times New Roman" w:cs="Times New Roman"/>
          <w:sz w:val="28"/>
          <w:szCs w:val="28"/>
        </w:rPr>
        <w:t xml:space="preserve"> в </w:t>
      </w:r>
      <w:r w:rsidR="001F2A5F">
        <w:rPr>
          <w:rFonts w:ascii="Times New Roman" w:hAnsi="Times New Roman" w:cs="Times New Roman"/>
          <w:sz w:val="28"/>
          <w:szCs w:val="28"/>
        </w:rPr>
        <w:t>сельском поселении «Поселок Тумнин» Ванинского муниципального района</w:t>
      </w:r>
      <w:r w:rsidR="00A318B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1F2A5F">
        <w:rPr>
          <w:rFonts w:ascii="Times New Roman" w:hAnsi="Times New Roman" w:cs="Times New Roman"/>
          <w:sz w:val="28"/>
          <w:szCs w:val="28"/>
        </w:rPr>
        <w:t xml:space="preserve"> </w:t>
      </w:r>
      <w:r w:rsidRPr="00BC021B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1F2A5F">
        <w:rPr>
          <w:rFonts w:ascii="Times New Roman" w:hAnsi="Times New Roman" w:cs="Times New Roman"/>
          <w:sz w:val="28"/>
          <w:szCs w:val="28"/>
        </w:rPr>
        <w:t xml:space="preserve"> </w:t>
      </w:r>
      <w:r w:rsidR="002F3C05">
        <w:rPr>
          <w:rFonts w:ascii="Times New Roman" w:hAnsi="Times New Roman" w:cs="Times New Roman"/>
          <w:sz w:val="28"/>
          <w:szCs w:val="28"/>
        </w:rPr>
        <w:t xml:space="preserve">и </w:t>
      </w:r>
      <w:r w:rsidRPr="00BC021B">
        <w:rPr>
          <w:rFonts w:ascii="Times New Roman" w:hAnsi="Times New Roman" w:cs="Times New Roman"/>
          <w:sz w:val="28"/>
          <w:szCs w:val="28"/>
        </w:rPr>
        <w:t>ежегодно обновляются в</w:t>
      </w:r>
      <w:proofErr w:type="gramEnd"/>
      <w:r w:rsidRPr="00BC021B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2A2F85">
        <w:rPr>
          <w:rFonts w:ascii="Times New Roman" w:hAnsi="Times New Roman" w:cs="Times New Roman"/>
          <w:sz w:val="28"/>
          <w:szCs w:val="28"/>
        </w:rPr>
        <w:t>14</w:t>
      </w:r>
      <w:r w:rsidR="005159E5">
        <w:rPr>
          <w:rFonts w:ascii="Times New Roman" w:hAnsi="Times New Roman" w:cs="Times New Roman"/>
          <w:sz w:val="28"/>
          <w:szCs w:val="28"/>
        </w:rPr>
        <w:t xml:space="preserve"> </w:t>
      </w:r>
      <w:r w:rsidRPr="00BC021B">
        <w:rPr>
          <w:rFonts w:ascii="Times New Roman" w:hAnsi="Times New Roman" w:cs="Times New Roman"/>
          <w:sz w:val="28"/>
          <w:szCs w:val="28"/>
        </w:rPr>
        <w:t>рабочих дней со дня истечения срока, установленного для их подачи.</w:t>
      </w:r>
    </w:p>
    <w:p w:rsidR="002D7915" w:rsidRDefault="002D7915" w:rsidP="00172F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 xml:space="preserve">5. В случае </w:t>
      </w:r>
      <w:r w:rsidR="008425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11246" w:rsidRPr="00BC021B">
        <w:rPr>
          <w:rFonts w:ascii="Times New Roman" w:hAnsi="Times New Roman" w:cs="Times New Roman"/>
          <w:sz w:val="28"/>
          <w:szCs w:val="28"/>
        </w:rPr>
        <w:t>глав</w:t>
      </w:r>
      <w:r w:rsidR="0084253D">
        <w:rPr>
          <w:rFonts w:ascii="Times New Roman" w:hAnsi="Times New Roman" w:cs="Times New Roman"/>
          <w:sz w:val="28"/>
          <w:szCs w:val="28"/>
        </w:rPr>
        <w:t>ой</w:t>
      </w:r>
      <w:r w:rsidR="00172F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1246" w:rsidRPr="00BC021B">
        <w:rPr>
          <w:rFonts w:ascii="Times New Roman" w:hAnsi="Times New Roman" w:cs="Times New Roman"/>
          <w:sz w:val="28"/>
          <w:szCs w:val="28"/>
        </w:rPr>
        <w:t xml:space="preserve">, </w:t>
      </w:r>
      <w:r w:rsidR="00711246">
        <w:rPr>
          <w:rFonts w:ascii="Times New Roman" w:hAnsi="Times New Roman" w:cs="Times New Roman"/>
          <w:sz w:val="28"/>
          <w:szCs w:val="28"/>
        </w:rPr>
        <w:t>муниципальн</w:t>
      </w:r>
      <w:r w:rsidR="0084253D">
        <w:rPr>
          <w:rFonts w:ascii="Times New Roman" w:hAnsi="Times New Roman" w:cs="Times New Roman"/>
          <w:sz w:val="28"/>
          <w:szCs w:val="28"/>
        </w:rPr>
        <w:t>ым</w:t>
      </w:r>
      <w:r w:rsidR="0071124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84253D">
        <w:rPr>
          <w:rFonts w:ascii="Times New Roman" w:hAnsi="Times New Roman" w:cs="Times New Roman"/>
          <w:sz w:val="28"/>
          <w:szCs w:val="28"/>
        </w:rPr>
        <w:t>им</w:t>
      </w:r>
      <w:r w:rsidRPr="00BC021B">
        <w:rPr>
          <w:rFonts w:ascii="Times New Roman" w:hAnsi="Times New Roman" w:cs="Times New Roman"/>
          <w:sz w:val="28"/>
          <w:szCs w:val="28"/>
        </w:rPr>
        <w:t xml:space="preserve"> уточненных сведений о доходах, расходах, об имуществе и обязательствах имущественного харак</w:t>
      </w:r>
      <w:r w:rsidR="005159E5">
        <w:rPr>
          <w:rFonts w:ascii="Times New Roman" w:hAnsi="Times New Roman" w:cs="Times New Roman"/>
          <w:sz w:val="28"/>
          <w:szCs w:val="28"/>
        </w:rPr>
        <w:t>тера</w:t>
      </w:r>
      <w:r w:rsidR="0084253D">
        <w:rPr>
          <w:rFonts w:ascii="Times New Roman" w:hAnsi="Times New Roman" w:cs="Times New Roman"/>
          <w:sz w:val="28"/>
          <w:szCs w:val="28"/>
        </w:rPr>
        <w:t>, указанные сведения</w:t>
      </w:r>
      <w:r w:rsidRPr="00BC021B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84253D">
        <w:rPr>
          <w:rFonts w:ascii="Times New Roman" w:hAnsi="Times New Roman" w:cs="Times New Roman"/>
          <w:sz w:val="28"/>
          <w:szCs w:val="28"/>
        </w:rPr>
        <w:t>аются</w:t>
      </w:r>
      <w:r w:rsidRPr="00BC021B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spellStart"/>
      <w:r w:rsidRPr="00BC021B">
        <w:rPr>
          <w:rFonts w:ascii="Times New Roman" w:hAnsi="Times New Roman" w:cs="Times New Roman"/>
          <w:sz w:val="28"/>
          <w:szCs w:val="28"/>
        </w:rPr>
        <w:t>сайте</w:t>
      </w:r>
      <w:r w:rsidR="00711246">
        <w:rPr>
          <w:rFonts w:ascii="Times New Roman" w:hAnsi="Times New Roman" w:cs="Times New Roman"/>
          <w:sz w:val="28"/>
          <w:szCs w:val="28"/>
        </w:rPr>
        <w:t>_</w:t>
      </w:r>
      <w:r w:rsidR="0084253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4253D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DA2981">
        <w:rPr>
          <w:rFonts w:ascii="Times New Roman" w:hAnsi="Times New Roman" w:cs="Times New Roman"/>
          <w:sz w:val="28"/>
          <w:szCs w:val="28"/>
        </w:rPr>
        <w:t>е</w:t>
      </w:r>
      <w:r w:rsidR="0084253D">
        <w:rPr>
          <w:rFonts w:ascii="Times New Roman" w:hAnsi="Times New Roman" w:cs="Times New Roman"/>
          <w:sz w:val="28"/>
          <w:szCs w:val="28"/>
        </w:rPr>
        <w:t xml:space="preserve"> 14 рабочих дней со дня истечения срока, установленного для их уточнения</w:t>
      </w:r>
      <w:r w:rsidRPr="00BC021B">
        <w:rPr>
          <w:rFonts w:ascii="Times New Roman" w:hAnsi="Times New Roman" w:cs="Times New Roman"/>
          <w:sz w:val="28"/>
          <w:szCs w:val="28"/>
        </w:rPr>
        <w:t>.</w:t>
      </w:r>
    </w:p>
    <w:p w:rsidR="00B343C8" w:rsidRPr="00491BF4" w:rsidRDefault="00B343C8" w:rsidP="001A76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. </w:t>
      </w:r>
      <w:r w:rsidR="00026C04">
        <w:rPr>
          <w:rFonts w:ascii="Times New Roman" w:hAnsi="Times New Roman" w:cs="Times New Roman"/>
          <w:sz w:val="28"/>
          <w:szCs w:val="28"/>
        </w:rPr>
        <w:t>Ведущий специалист:</w:t>
      </w:r>
    </w:p>
    <w:p w:rsidR="00551E79" w:rsidRPr="00BC021B" w:rsidRDefault="002D7915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>1)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="006E63F2">
        <w:rPr>
          <w:rFonts w:ascii="Times New Roman" w:hAnsi="Times New Roman" w:cs="Times New Roman"/>
          <w:sz w:val="28"/>
          <w:szCs w:val="28"/>
        </w:rPr>
        <w:t>администрация</w:t>
      </w:r>
      <w:r w:rsidR="006E63F2" w:rsidRPr="00BC021B">
        <w:rPr>
          <w:rFonts w:ascii="Times New Roman" w:hAnsi="Times New Roman" w:cs="Times New Roman"/>
          <w:sz w:val="28"/>
          <w:szCs w:val="28"/>
        </w:rPr>
        <w:t xml:space="preserve"> </w:t>
      </w:r>
      <w:r w:rsidRPr="00BC021B">
        <w:rPr>
          <w:rFonts w:ascii="Times New Roman" w:hAnsi="Times New Roman" w:cs="Times New Roman"/>
          <w:sz w:val="28"/>
          <w:szCs w:val="28"/>
        </w:rPr>
        <w:t>о</w:t>
      </w:r>
      <w:r w:rsidR="00551E79" w:rsidRPr="00BC021B">
        <w:rPr>
          <w:rFonts w:ascii="Times New Roman" w:hAnsi="Times New Roman" w:cs="Times New Roman"/>
          <w:sz w:val="28"/>
          <w:szCs w:val="28"/>
        </w:rPr>
        <w:t>беспечива</w:t>
      </w:r>
      <w:r w:rsidR="00702ACF" w:rsidRPr="00BC021B">
        <w:rPr>
          <w:rFonts w:ascii="Times New Roman" w:hAnsi="Times New Roman" w:cs="Times New Roman"/>
          <w:sz w:val="28"/>
          <w:szCs w:val="28"/>
        </w:rPr>
        <w:t>е</w:t>
      </w:r>
      <w:r w:rsidR="00551E79" w:rsidRPr="00BC021B">
        <w:rPr>
          <w:rFonts w:ascii="Times New Roman" w:hAnsi="Times New Roman" w:cs="Times New Roman"/>
          <w:sz w:val="28"/>
          <w:szCs w:val="28"/>
        </w:rPr>
        <w:t>т размещение на официальном сайте</w:t>
      </w:r>
      <w:r w:rsidR="006E63F2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сведений, указанных в </w:t>
      </w:r>
      <w:hyperlink w:anchor="P62" w:history="1">
        <w:r w:rsidR="00551E79" w:rsidRPr="00BC021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C021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C11F2">
        <w:rPr>
          <w:rFonts w:ascii="Times New Roman" w:hAnsi="Times New Roman" w:cs="Times New Roman"/>
          <w:sz w:val="28"/>
          <w:szCs w:val="28"/>
        </w:rPr>
        <w:t>п</w:t>
      </w:r>
      <w:r w:rsidRPr="00BC021B">
        <w:rPr>
          <w:rFonts w:ascii="Times New Roman" w:hAnsi="Times New Roman" w:cs="Times New Roman"/>
          <w:sz w:val="28"/>
          <w:szCs w:val="28"/>
        </w:rPr>
        <w:t>орядка;</w:t>
      </w:r>
    </w:p>
    <w:p w:rsidR="00551E79" w:rsidRPr="00BC021B" w:rsidRDefault="002D7915" w:rsidP="004308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>2) в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поступления запроса от общероссийского средства массовой информации сообща</w:t>
      </w:r>
      <w:r w:rsidR="002F3C05">
        <w:rPr>
          <w:rFonts w:ascii="Times New Roman" w:hAnsi="Times New Roman" w:cs="Times New Roman"/>
          <w:sz w:val="28"/>
          <w:szCs w:val="28"/>
        </w:rPr>
        <w:t>е</w:t>
      </w:r>
      <w:r w:rsidR="00551E79" w:rsidRPr="00BC021B">
        <w:rPr>
          <w:rFonts w:ascii="Times New Roman" w:hAnsi="Times New Roman" w:cs="Times New Roman"/>
          <w:sz w:val="28"/>
          <w:szCs w:val="28"/>
        </w:rPr>
        <w:t>т о</w:t>
      </w:r>
      <w:r w:rsidR="0049012E">
        <w:rPr>
          <w:rFonts w:ascii="Times New Roman" w:hAnsi="Times New Roman" w:cs="Times New Roman"/>
          <w:sz w:val="28"/>
          <w:szCs w:val="28"/>
        </w:rPr>
        <w:t>б этом</w:t>
      </w:r>
      <w:r w:rsidR="00702ACF" w:rsidRPr="00BC021B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6E63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2ACF" w:rsidRPr="00BC021B">
        <w:rPr>
          <w:rFonts w:ascii="Times New Roman" w:hAnsi="Times New Roman" w:cs="Times New Roman"/>
          <w:sz w:val="28"/>
          <w:szCs w:val="28"/>
        </w:rPr>
        <w:t>,</w:t>
      </w:r>
      <w:r w:rsidR="00B343C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муниципальному служащему, в отн</w:t>
      </w:r>
      <w:r w:rsidRPr="00BC021B">
        <w:rPr>
          <w:rFonts w:ascii="Times New Roman" w:hAnsi="Times New Roman" w:cs="Times New Roman"/>
          <w:sz w:val="28"/>
          <w:szCs w:val="28"/>
        </w:rPr>
        <w:t>ошении которого поступил запрос;</w:t>
      </w:r>
    </w:p>
    <w:p w:rsidR="00551E79" w:rsidRPr="00BC021B" w:rsidRDefault="002D7915" w:rsidP="003F4D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21B">
        <w:rPr>
          <w:rFonts w:ascii="Times New Roman" w:hAnsi="Times New Roman" w:cs="Times New Roman"/>
          <w:sz w:val="28"/>
          <w:szCs w:val="28"/>
        </w:rPr>
        <w:t>3) в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течение семи рабочих дней со дня поступления запроса от общероссийского средства массовой информации обеспечива</w:t>
      </w:r>
      <w:r w:rsidR="002F3C05">
        <w:rPr>
          <w:rFonts w:ascii="Times New Roman" w:hAnsi="Times New Roman" w:cs="Times New Roman"/>
          <w:sz w:val="28"/>
          <w:szCs w:val="28"/>
        </w:rPr>
        <w:t>е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т предоставление ему сведений, указанных в </w:t>
      </w:r>
      <w:hyperlink w:anchor="P62" w:history="1">
        <w:r w:rsidR="00551E79" w:rsidRPr="00BC021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F7DFA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551E79" w:rsidRPr="00BC021B">
        <w:rPr>
          <w:rFonts w:ascii="Times New Roman" w:hAnsi="Times New Roman" w:cs="Times New Roman"/>
          <w:sz w:val="28"/>
          <w:szCs w:val="28"/>
        </w:rPr>
        <w:t>орядка, в том случае, если запрашиваемые сведения отсутствуют на официальном сайте</w:t>
      </w:r>
      <w:r w:rsidR="002F3C05">
        <w:rPr>
          <w:rFonts w:ascii="Times New Roman" w:hAnsi="Times New Roman" w:cs="Times New Roman"/>
          <w:sz w:val="28"/>
          <w:szCs w:val="28"/>
        </w:rPr>
        <w:t>.</w:t>
      </w:r>
    </w:p>
    <w:p w:rsidR="00551E79" w:rsidRPr="00BC021B" w:rsidRDefault="00B67621" w:rsidP="008251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6C04">
        <w:rPr>
          <w:rFonts w:ascii="Times New Roman" w:hAnsi="Times New Roman" w:cs="Times New Roman"/>
          <w:sz w:val="28"/>
          <w:szCs w:val="28"/>
        </w:rPr>
        <w:t>Ведущий с</w:t>
      </w:r>
      <w:r w:rsidR="00551E79" w:rsidRPr="00BC021B">
        <w:rPr>
          <w:rFonts w:ascii="Times New Roman" w:hAnsi="Times New Roman" w:cs="Times New Roman"/>
          <w:sz w:val="28"/>
          <w:szCs w:val="28"/>
        </w:rPr>
        <w:t>пециалист</w:t>
      </w:r>
      <w:r w:rsidR="006E63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51E79" w:rsidRPr="00BC021B">
        <w:rPr>
          <w:rFonts w:ascii="Times New Roman" w:hAnsi="Times New Roman" w:cs="Times New Roman"/>
          <w:sz w:val="28"/>
          <w:szCs w:val="28"/>
        </w:rPr>
        <w:t>, обеспечивающи</w:t>
      </w:r>
      <w:r w:rsidR="00973B8B">
        <w:rPr>
          <w:rFonts w:ascii="Times New Roman" w:hAnsi="Times New Roman" w:cs="Times New Roman"/>
          <w:sz w:val="28"/>
          <w:szCs w:val="28"/>
        </w:rPr>
        <w:t>й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</w:t>
      </w:r>
      <w:r w:rsidR="00973B8B">
        <w:rPr>
          <w:rFonts w:ascii="Times New Roman" w:hAnsi="Times New Roman" w:cs="Times New Roman"/>
          <w:sz w:val="28"/>
          <w:szCs w:val="28"/>
        </w:rPr>
        <w:t>ет</w:t>
      </w:r>
      <w:r w:rsidR="00551E79" w:rsidRPr="00BC021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</w:t>
      </w:r>
      <w:r w:rsidR="007F7DFA">
        <w:rPr>
          <w:rFonts w:ascii="Times New Roman" w:hAnsi="Times New Roman" w:cs="Times New Roman"/>
          <w:sz w:val="28"/>
          <w:szCs w:val="28"/>
        </w:rPr>
        <w:t>сть за несоблюдение настоящего п</w:t>
      </w:r>
      <w:r w:rsidR="00551E79" w:rsidRPr="00BC021B">
        <w:rPr>
          <w:rFonts w:ascii="Times New Roman" w:hAnsi="Times New Roman" w:cs="Times New Roman"/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51E79" w:rsidRPr="00BC021B" w:rsidRDefault="00551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AE5" w:rsidRPr="0061473C" w:rsidRDefault="00AE5AE5" w:rsidP="0061473C">
      <w:pPr>
        <w:rPr>
          <w:rFonts w:ascii="Times New Roman" w:hAnsi="Times New Roman" w:cs="Times New Roman"/>
          <w:sz w:val="28"/>
          <w:szCs w:val="28"/>
        </w:rPr>
        <w:sectPr w:rsidR="00AE5AE5" w:rsidRPr="0061473C" w:rsidSect="00CE1D51">
          <w:pgSz w:w="11906" w:h="16838"/>
          <w:pgMar w:top="1134" w:right="707" w:bottom="1134" w:left="2098" w:header="720" w:footer="720" w:gutter="0"/>
          <w:cols w:space="708"/>
          <w:titlePg/>
          <w:docGrid w:linePitch="360"/>
        </w:sectPr>
      </w:pPr>
    </w:p>
    <w:p w:rsidR="00AE5AE5" w:rsidRPr="00606A14" w:rsidRDefault="00E16178" w:rsidP="00AE5AE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8190B"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Форма</w:t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</w:r>
      <w:r w:rsidR="00AE5AE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E5AE5" w:rsidRPr="00606A14">
        <w:rPr>
          <w:rFonts w:ascii="Times New Roman" w:hAnsi="Times New Roman" w:cs="Times New Roman"/>
          <w:sz w:val="24"/>
          <w:szCs w:val="24"/>
        </w:rPr>
        <w:t>УТВЕРЖДЕН</w:t>
      </w:r>
      <w:r w:rsidR="00AE5AE5">
        <w:rPr>
          <w:rFonts w:ascii="Times New Roman" w:hAnsi="Times New Roman" w:cs="Times New Roman"/>
          <w:sz w:val="24"/>
          <w:szCs w:val="24"/>
        </w:rPr>
        <w:t>А</w:t>
      </w:r>
      <w:r w:rsidR="00AE5AE5">
        <w:rPr>
          <w:rFonts w:ascii="Times New Roman" w:hAnsi="Times New Roman" w:cs="Times New Roman"/>
          <w:sz w:val="24"/>
          <w:szCs w:val="24"/>
        </w:rPr>
        <w:tab/>
      </w:r>
    </w:p>
    <w:p w:rsidR="00AE5AE5" w:rsidRDefault="00AE5AE5" w:rsidP="00026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6A14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026C0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26C04" w:rsidRDefault="00026C04" w:rsidP="00026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«Поселок Тумнин»</w:t>
      </w:r>
    </w:p>
    <w:p w:rsidR="0061741A" w:rsidRDefault="0061741A" w:rsidP="00026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Ванинского муниципального района</w:t>
      </w:r>
    </w:p>
    <w:p w:rsidR="0061741A" w:rsidRPr="00606A14" w:rsidRDefault="0061741A" w:rsidP="00026C04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AE5AE5" w:rsidRPr="00444AAD" w:rsidRDefault="00AE5AE5" w:rsidP="00444AAD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44AAD">
        <w:rPr>
          <w:rFonts w:ascii="Times New Roman" w:hAnsi="Times New Roman" w:cs="Times New Roman"/>
          <w:sz w:val="24"/>
          <w:szCs w:val="24"/>
        </w:rPr>
        <w:t xml:space="preserve">от </w:t>
      </w:r>
      <w:r w:rsidR="00444AAD">
        <w:rPr>
          <w:rFonts w:ascii="Times New Roman" w:hAnsi="Times New Roman" w:cs="Times New Roman"/>
          <w:sz w:val="24"/>
          <w:szCs w:val="24"/>
        </w:rPr>
        <w:t xml:space="preserve"> 10.10.2024 г. № 67</w:t>
      </w:r>
    </w:p>
    <w:p w:rsidR="00AE5AE5" w:rsidRDefault="00AE5AE5" w:rsidP="00A97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B8190B" w:rsidRPr="007B4F6D" w:rsidRDefault="00E16178" w:rsidP="00A970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4F6D">
        <w:rPr>
          <w:rFonts w:ascii="Times New Roman" w:hAnsi="Times New Roman" w:cs="Times New Roman"/>
          <w:sz w:val="24"/>
          <w:szCs w:val="24"/>
        </w:rPr>
        <w:t xml:space="preserve">о доходах, </w:t>
      </w:r>
      <w:r w:rsidR="00B8190B" w:rsidRPr="007B4F6D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7B4F6D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главы </w:t>
      </w:r>
      <w:r w:rsidR="007B4F6D" w:rsidRPr="007B4F6D">
        <w:rPr>
          <w:rFonts w:ascii="Times New Roman" w:hAnsi="Times New Roman" w:cs="Times New Roman"/>
          <w:sz w:val="24"/>
          <w:szCs w:val="24"/>
        </w:rPr>
        <w:t>сельского поселения «Поселок Тумнин» Ванинского муниципального района Хабаровского края</w:t>
      </w:r>
      <w:r w:rsidR="00DA0DE7" w:rsidRPr="007B4F6D">
        <w:rPr>
          <w:rFonts w:ascii="Times New Roman" w:hAnsi="Times New Roman" w:cs="Times New Roman"/>
          <w:sz w:val="24"/>
          <w:szCs w:val="24"/>
        </w:rPr>
        <w:t xml:space="preserve"> </w:t>
      </w:r>
      <w:r w:rsidRPr="007B4F6D">
        <w:rPr>
          <w:rFonts w:ascii="Times New Roman" w:hAnsi="Times New Roman" w:cs="Times New Roman"/>
          <w:sz w:val="24"/>
          <w:szCs w:val="24"/>
        </w:rPr>
        <w:t>и муниципальных служащих</w:t>
      </w:r>
      <w:r w:rsidR="007B4F6D" w:rsidRPr="007B4F6D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«Поселок Тумнин» Ванинского муниципального района Хабаровского края</w:t>
      </w:r>
      <w:r w:rsidR="00B8190B" w:rsidRPr="007B4F6D">
        <w:rPr>
          <w:rFonts w:ascii="Times New Roman" w:hAnsi="Times New Roman" w:cs="Times New Roman"/>
          <w:sz w:val="24"/>
          <w:szCs w:val="24"/>
        </w:rPr>
        <w:t xml:space="preserve">, </w:t>
      </w:r>
      <w:r w:rsidRPr="007B4F6D">
        <w:rPr>
          <w:rFonts w:ascii="Times New Roman" w:hAnsi="Times New Roman" w:cs="Times New Roman"/>
          <w:sz w:val="24"/>
          <w:szCs w:val="24"/>
        </w:rPr>
        <w:t xml:space="preserve">их </w:t>
      </w:r>
      <w:r w:rsidR="00B8190B" w:rsidRPr="007B4F6D">
        <w:rPr>
          <w:rFonts w:ascii="Times New Roman" w:hAnsi="Times New Roman" w:cs="Times New Roman"/>
          <w:sz w:val="24"/>
          <w:szCs w:val="24"/>
        </w:rPr>
        <w:t>супруг (супругов) и несовершеннолетних детей</w:t>
      </w:r>
      <w:r w:rsidR="00617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115" w:rsidRPr="007B4F6D" w:rsidRDefault="00E36542" w:rsidP="00A970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4F6D">
        <w:rPr>
          <w:rFonts w:ascii="Times New Roman" w:hAnsi="Times New Roman" w:cs="Times New Roman"/>
          <w:sz w:val="24"/>
          <w:szCs w:val="24"/>
        </w:rPr>
        <w:t>за период с 01 января 20__ г. по 31 декабря 20__ г.</w:t>
      </w:r>
    </w:p>
    <w:p w:rsidR="00487115" w:rsidRDefault="00487115" w:rsidP="00E161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1264"/>
        <w:gridCol w:w="971"/>
        <w:gridCol w:w="1067"/>
        <w:gridCol w:w="1059"/>
        <w:gridCol w:w="1012"/>
        <w:gridCol w:w="972"/>
        <w:gridCol w:w="1134"/>
        <w:gridCol w:w="993"/>
        <w:gridCol w:w="1275"/>
        <w:gridCol w:w="1627"/>
        <w:gridCol w:w="2201"/>
      </w:tblGrid>
      <w:tr w:rsidR="00487115" w:rsidRPr="00BC021B" w:rsidTr="008251FC">
        <w:tc>
          <w:tcPr>
            <w:tcW w:w="454" w:type="dxa"/>
            <w:vMerge w:val="restart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64" w:type="dxa"/>
            <w:vMerge w:val="restart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Должность</w:t>
            </w:r>
          </w:p>
        </w:tc>
        <w:tc>
          <w:tcPr>
            <w:tcW w:w="4109" w:type="dxa"/>
            <w:gridSpan w:val="4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99" w:type="dxa"/>
            <w:gridSpan w:val="3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627" w:type="dxa"/>
            <w:vMerge w:val="restart"/>
            <w:vAlign w:val="center"/>
          </w:tcPr>
          <w:p w:rsidR="00487115" w:rsidRPr="00DA0DE7" w:rsidRDefault="00487115" w:rsidP="002626A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Декларированный годовой доход (руб.)</w:t>
            </w:r>
            <w:r w:rsidR="00262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*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vMerge w:val="restart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="002626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**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87115" w:rsidRPr="00BC021B" w:rsidTr="008251FC">
        <w:tc>
          <w:tcPr>
            <w:tcW w:w="454" w:type="dxa"/>
            <w:vMerge/>
          </w:tcPr>
          <w:p w:rsidR="00487115" w:rsidRPr="00BC021B" w:rsidRDefault="00487115" w:rsidP="004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87115" w:rsidRPr="00BC021B" w:rsidRDefault="00487115" w:rsidP="004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</w:tcPr>
          <w:p w:rsidR="00487115" w:rsidRPr="00BC021B" w:rsidRDefault="00487115" w:rsidP="004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 объекта</w:t>
            </w:r>
          </w:p>
        </w:tc>
        <w:tc>
          <w:tcPr>
            <w:tcW w:w="1067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 собственности</w:t>
            </w:r>
          </w:p>
        </w:tc>
        <w:tc>
          <w:tcPr>
            <w:tcW w:w="1059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площадь (кв. м)</w:t>
            </w:r>
          </w:p>
        </w:tc>
        <w:tc>
          <w:tcPr>
            <w:tcW w:w="1012" w:type="dxa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страна расположения</w:t>
            </w:r>
          </w:p>
        </w:tc>
        <w:tc>
          <w:tcPr>
            <w:tcW w:w="972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487115" w:rsidRPr="00007D35" w:rsidRDefault="00487115" w:rsidP="0048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487115" w:rsidRPr="00007D35" w:rsidRDefault="00487115" w:rsidP="0048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487115" w:rsidRPr="00BC021B" w:rsidRDefault="00487115" w:rsidP="004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15" w:rsidRPr="00BC021B" w:rsidTr="008251FC">
        <w:tc>
          <w:tcPr>
            <w:tcW w:w="454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1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87115" w:rsidRPr="00BC021B" w:rsidTr="008251FC">
        <w:tc>
          <w:tcPr>
            <w:tcW w:w="454" w:type="dxa"/>
          </w:tcPr>
          <w:p w:rsidR="00487115" w:rsidRPr="007B4F6D" w:rsidRDefault="00487115" w:rsidP="00487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87115" w:rsidRPr="007B4F6D" w:rsidRDefault="00487115" w:rsidP="00DA0D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>Декларант</w:t>
            </w:r>
          </w:p>
        </w:tc>
        <w:tc>
          <w:tcPr>
            <w:tcW w:w="126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15" w:rsidRPr="00BC021B" w:rsidTr="008251FC">
        <w:tc>
          <w:tcPr>
            <w:tcW w:w="454" w:type="dxa"/>
          </w:tcPr>
          <w:p w:rsidR="00487115" w:rsidRPr="007B4F6D" w:rsidRDefault="00487115" w:rsidP="00487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115" w:rsidRPr="007B4F6D" w:rsidRDefault="00487115" w:rsidP="00DA0D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6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15" w:rsidRPr="00BC021B" w:rsidTr="008251FC">
        <w:tc>
          <w:tcPr>
            <w:tcW w:w="454" w:type="dxa"/>
          </w:tcPr>
          <w:p w:rsidR="00487115" w:rsidRPr="007B4F6D" w:rsidRDefault="00487115" w:rsidP="00487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115" w:rsidRPr="007B4F6D" w:rsidRDefault="00487115" w:rsidP="00DA0D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4F6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115" w:rsidRDefault="002626AE" w:rsidP="00077C49">
      <w:pPr>
        <w:pStyle w:val="ConsPlusNormal"/>
        <w:ind w:firstLine="765"/>
        <w:jc w:val="both"/>
        <w:rPr>
          <w:rFonts w:ascii="Times New Roman" w:hAnsi="Times New Roman" w:cs="Times New Roman"/>
          <w:sz w:val="24"/>
          <w:szCs w:val="24"/>
        </w:rPr>
      </w:pPr>
      <w:r w:rsidRPr="00077C49">
        <w:rPr>
          <w:rFonts w:ascii="Times New Roman" w:hAnsi="Times New Roman" w:cs="Times New Roman"/>
          <w:sz w:val="24"/>
          <w:szCs w:val="24"/>
        </w:rPr>
        <w:t>*В случае если</w:t>
      </w:r>
      <w:r w:rsidR="00720E66" w:rsidRPr="00077C49">
        <w:rPr>
          <w:rFonts w:ascii="Times New Roman" w:hAnsi="Times New Roman" w:cs="Times New Roman"/>
          <w:sz w:val="24"/>
          <w:szCs w:val="24"/>
        </w:rPr>
        <w:t xml:space="preserve"> в отчетном периоде главе сельского поселения «Поселок Тумнин» Ванинского муниципального района Хабаровского края,</w:t>
      </w:r>
      <w:r w:rsidR="00B37891" w:rsidRPr="00077C49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077C49" w:rsidRPr="00077C49">
        <w:rPr>
          <w:rFonts w:ascii="Times New Roman" w:hAnsi="Times New Roman" w:cs="Times New Roman"/>
          <w:sz w:val="24"/>
          <w:szCs w:val="24"/>
        </w:rPr>
        <w:t>льному служащему</w:t>
      </w:r>
      <w:r w:rsidR="00077C49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«Поселок Тумнин» Ванинского муниципального района Хабаровского края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B6824" w:rsidRDefault="00077C49" w:rsidP="00077C49">
      <w:pPr>
        <w:pStyle w:val="ConsPlusNormal"/>
        <w:ind w:firstLine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**Сведения указываются, если сумма сделки превышает общий доход главы сельского поселения «Поселок Тумнин» Ванинского муниципального района Хабаровского края, муниципального служащего администрации сельского поселения «Поселок Тумнин» Ванинского муниципального района  Хабаровского края и его супруги (супруга) за три последних года, предшествующих совершению сделки.</w:t>
      </w:r>
    </w:p>
    <w:p w:rsidR="001B6824" w:rsidRPr="001B6824" w:rsidRDefault="001B6824" w:rsidP="001B6824">
      <w:pPr>
        <w:rPr>
          <w:lang w:eastAsia="ru-RU"/>
        </w:rPr>
      </w:pPr>
    </w:p>
    <w:p w:rsidR="001B6824" w:rsidRDefault="001B6824" w:rsidP="001B6824">
      <w:pPr>
        <w:rPr>
          <w:lang w:eastAsia="ru-RU"/>
        </w:rPr>
      </w:pPr>
    </w:p>
    <w:p w:rsidR="00077C49" w:rsidRPr="001B6824" w:rsidRDefault="001B6824" w:rsidP="001B6824">
      <w:pPr>
        <w:tabs>
          <w:tab w:val="left" w:pos="7344"/>
        </w:tabs>
        <w:jc w:val="center"/>
        <w:rPr>
          <w:lang w:eastAsia="ru-RU"/>
        </w:rPr>
      </w:pPr>
      <w:r>
        <w:rPr>
          <w:lang w:eastAsia="ru-RU"/>
        </w:rPr>
        <w:t>------------------------------------------------------</w:t>
      </w:r>
    </w:p>
    <w:sectPr w:rsidR="00077C49" w:rsidRPr="001B6824" w:rsidSect="001B4FF4">
      <w:pgSz w:w="16838" w:h="11905" w:orient="landscape"/>
      <w:pgMar w:top="1701" w:right="567" w:bottom="567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8C" w:rsidRDefault="0059438C" w:rsidP="00AE5AE5">
      <w:pPr>
        <w:spacing w:after="0" w:line="240" w:lineRule="auto"/>
      </w:pPr>
      <w:r>
        <w:separator/>
      </w:r>
    </w:p>
  </w:endnote>
  <w:endnote w:type="continuationSeparator" w:id="0">
    <w:p w:rsidR="0059438C" w:rsidRDefault="0059438C" w:rsidP="00AE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8C" w:rsidRDefault="0059438C" w:rsidP="00AE5AE5">
      <w:pPr>
        <w:spacing w:after="0" w:line="240" w:lineRule="auto"/>
      </w:pPr>
      <w:r>
        <w:separator/>
      </w:r>
    </w:p>
  </w:footnote>
  <w:footnote w:type="continuationSeparator" w:id="0">
    <w:p w:rsidR="0059438C" w:rsidRDefault="0059438C" w:rsidP="00AE5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B45"/>
    <w:multiLevelType w:val="hybridMultilevel"/>
    <w:tmpl w:val="DDF8FF66"/>
    <w:lvl w:ilvl="0" w:tplc="8BA608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9BA39CB"/>
    <w:multiLevelType w:val="hybridMultilevel"/>
    <w:tmpl w:val="0E624A7E"/>
    <w:lvl w:ilvl="0" w:tplc="3C0E5EB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A665731"/>
    <w:multiLevelType w:val="hybridMultilevel"/>
    <w:tmpl w:val="3D9CDC84"/>
    <w:lvl w:ilvl="0" w:tplc="1158DECE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51E79"/>
    <w:rsid w:val="00007D35"/>
    <w:rsid w:val="00010BF1"/>
    <w:rsid w:val="00025603"/>
    <w:rsid w:val="00026AD2"/>
    <w:rsid w:val="00026C04"/>
    <w:rsid w:val="00027510"/>
    <w:rsid w:val="00033A90"/>
    <w:rsid w:val="000431E2"/>
    <w:rsid w:val="000443D0"/>
    <w:rsid w:val="00077C49"/>
    <w:rsid w:val="00084833"/>
    <w:rsid w:val="000848FE"/>
    <w:rsid w:val="00087C7F"/>
    <w:rsid w:val="000E30EE"/>
    <w:rsid w:val="000E38B9"/>
    <w:rsid w:val="000E7FF5"/>
    <w:rsid w:val="000F6B5A"/>
    <w:rsid w:val="000F70AA"/>
    <w:rsid w:val="00135D9F"/>
    <w:rsid w:val="00140EBB"/>
    <w:rsid w:val="00172FF1"/>
    <w:rsid w:val="00176624"/>
    <w:rsid w:val="0019583E"/>
    <w:rsid w:val="001A762A"/>
    <w:rsid w:val="001B4FF4"/>
    <w:rsid w:val="001B6824"/>
    <w:rsid w:val="001C1DBC"/>
    <w:rsid w:val="001D0157"/>
    <w:rsid w:val="001D06D1"/>
    <w:rsid w:val="001E51A7"/>
    <w:rsid w:val="001F2A5F"/>
    <w:rsid w:val="00241683"/>
    <w:rsid w:val="00242BF7"/>
    <w:rsid w:val="00254239"/>
    <w:rsid w:val="002609DD"/>
    <w:rsid w:val="002626AE"/>
    <w:rsid w:val="002913FE"/>
    <w:rsid w:val="002A2F85"/>
    <w:rsid w:val="002C68A7"/>
    <w:rsid w:val="002D7915"/>
    <w:rsid w:val="002E4386"/>
    <w:rsid w:val="002F3C05"/>
    <w:rsid w:val="003159D6"/>
    <w:rsid w:val="003272A6"/>
    <w:rsid w:val="003417B8"/>
    <w:rsid w:val="00341D5A"/>
    <w:rsid w:val="00365C19"/>
    <w:rsid w:val="00381C73"/>
    <w:rsid w:val="003A4BB6"/>
    <w:rsid w:val="003E413C"/>
    <w:rsid w:val="003F4DCC"/>
    <w:rsid w:val="0043081E"/>
    <w:rsid w:val="00444AAD"/>
    <w:rsid w:val="004520CF"/>
    <w:rsid w:val="00476F5E"/>
    <w:rsid w:val="00476FD0"/>
    <w:rsid w:val="00487115"/>
    <w:rsid w:val="0049012E"/>
    <w:rsid w:val="00491BF4"/>
    <w:rsid w:val="004A31E2"/>
    <w:rsid w:val="004A3373"/>
    <w:rsid w:val="004C41C3"/>
    <w:rsid w:val="004C4B56"/>
    <w:rsid w:val="004D6082"/>
    <w:rsid w:val="005159E5"/>
    <w:rsid w:val="00525B56"/>
    <w:rsid w:val="00551E79"/>
    <w:rsid w:val="005579B9"/>
    <w:rsid w:val="00585A8E"/>
    <w:rsid w:val="0059438C"/>
    <w:rsid w:val="005A157D"/>
    <w:rsid w:val="005B53E0"/>
    <w:rsid w:val="005B7F25"/>
    <w:rsid w:val="00606A14"/>
    <w:rsid w:val="0061473C"/>
    <w:rsid w:val="0061741A"/>
    <w:rsid w:val="006179E4"/>
    <w:rsid w:val="006263A9"/>
    <w:rsid w:val="00641D5C"/>
    <w:rsid w:val="00653921"/>
    <w:rsid w:val="006666BB"/>
    <w:rsid w:val="00670665"/>
    <w:rsid w:val="00685CE7"/>
    <w:rsid w:val="006C1E8D"/>
    <w:rsid w:val="006D2693"/>
    <w:rsid w:val="006D6ADE"/>
    <w:rsid w:val="006E63F2"/>
    <w:rsid w:val="00702ACF"/>
    <w:rsid w:val="00704AB6"/>
    <w:rsid w:val="00711246"/>
    <w:rsid w:val="00715133"/>
    <w:rsid w:val="00720E66"/>
    <w:rsid w:val="00775CC8"/>
    <w:rsid w:val="00782C65"/>
    <w:rsid w:val="007A72F3"/>
    <w:rsid w:val="007B4F6D"/>
    <w:rsid w:val="007D5039"/>
    <w:rsid w:val="007D5D65"/>
    <w:rsid w:val="007F2167"/>
    <w:rsid w:val="007F7DFA"/>
    <w:rsid w:val="008251FC"/>
    <w:rsid w:val="00825666"/>
    <w:rsid w:val="00836D35"/>
    <w:rsid w:val="0084253D"/>
    <w:rsid w:val="00855A5D"/>
    <w:rsid w:val="00857CD4"/>
    <w:rsid w:val="008A5DD4"/>
    <w:rsid w:val="008B6F83"/>
    <w:rsid w:val="008F356F"/>
    <w:rsid w:val="0090609F"/>
    <w:rsid w:val="00945FE4"/>
    <w:rsid w:val="00967E9D"/>
    <w:rsid w:val="00973B8B"/>
    <w:rsid w:val="0098258E"/>
    <w:rsid w:val="009831FB"/>
    <w:rsid w:val="009955A3"/>
    <w:rsid w:val="009A19EC"/>
    <w:rsid w:val="009A2B38"/>
    <w:rsid w:val="009E4BD0"/>
    <w:rsid w:val="00A20793"/>
    <w:rsid w:val="00A22B05"/>
    <w:rsid w:val="00A318B6"/>
    <w:rsid w:val="00A3588B"/>
    <w:rsid w:val="00A9707F"/>
    <w:rsid w:val="00AB6D88"/>
    <w:rsid w:val="00AB793D"/>
    <w:rsid w:val="00AD388B"/>
    <w:rsid w:val="00AE5AE5"/>
    <w:rsid w:val="00AE5B35"/>
    <w:rsid w:val="00B343C8"/>
    <w:rsid w:val="00B37891"/>
    <w:rsid w:val="00B55569"/>
    <w:rsid w:val="00B67621"/>
    <w:rsid w:val="00B71EB5"/>
    <w:rsid w:val="00B74C52"/>
    <w:rsid w:val="00B74E03"/>
    <w:rsid w:val="00B8190B"/>
    <w:rsid w:val="00B850A9"/>
    <w:rsid w:val="00B8589B"/>
    <w:rsid w:val="00BC021B"/>
    <w:rsid w:val="00BC11F2"/>
    <w:rsid w:val="00C03E91"/>
    <w:rsid w:val="00C87F5E"/>
    <w:rsid w:val="00CA6299"/>
    <w:rsid w:val="00CE1D51"/>
    <w:rsid w:val="00CE46F3"/>
    <w:rsid w:val="00CE7E79"/>
    <w:rsid w:val="00CF319C"/>
    <w:rsid w:val="00D05777"/>
    <w:rsid w:val="00D37871"/>
    <w:rsid w:val="00DA0DE7"/>
    <w:rsid w:val="00DA2981"/>
    <w:rsid w:val="00DB26FF"/>
    <w:rsid w:val="00DE0E21"/>
    <w:rsid w:val="00DF6E6B"/>
    <w:rsid w:val="00E16178"/>
    <w:rsid w:val="00E1764B"/>
    <w:rsid w:val="00E2440F"/>
    <w:rsid w:val="00E32685"/>
    <w:rsid w:val="00E36542"/>
    <w:rsid w:val="00E46DCB"/>
    <w:rsid w:val="00E538DD"/>
    <w:rsid w:val="00E75F7E"/>
    <w:rsid w:val="00E76A19"/>
    <w:rsid w:val="00E854A0"/>
    <w:rsid w:val="00EB0130"/>
    <w:rsid w:val="00EB0924"/>
    <w:rsid w:val="00EB745C"/>
    <w:rsid w:val="00ED2744"/>
    <w:rsid w:val="00EF3F7F"/>
    <w:rsid w:val="00EF5E83"/>
    <w:rsid w:val="00F205B2"/>
    <w:rsid w:val="00F2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1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9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AE5"/>
  </w:style>
  <w:style w:type="paragraph" w:styleId="a7">
    <w:name w:val="footer"/>
    <w:basedOn w:val="a"/>
    <w:link w:val="a8"/>
    <w:uiPriority w:val="99"/>
    <w:unhideWhenUsed/>
    <w:rsid w:val="00AE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AE5"/>
  </w:style>
  <w:style w:type="paragraph" w:styleId="a9">
    <w:name w:val="footnote text"/>
    <w:basedOn w:val="a"/>
    <w:link w:val="aa"/>
    <w:uiPriority w:val="99"/>
    <w:semiHidden/>
    <w:unhideWhenUsed/>
    <w:rsid w:val="006D26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26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2693"/>
    <w:rPr>
      <w:vertAlign w:val="superscript"/>
    </w:rPr>
  </w:style>
  <w:style w:type="paragraph" w:styleId="ac">
    <w:name w:val="No Spacing"/>
    <w:uiPriority w:val="1"/>
    <w:qFormat/>
    <w:rsid w:val="003272A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d">
    <w:name w:val="Body Text"/>
    <w:basedOn w:val="a"/>
    <w:link w:val="ae"/>
    <w:rsid w:val="004A31E2"/>
    <w:pPr>
      <w:suppressAutoHyphens/>
      <w:spacing w:after="140"/>
    </w:pPr>
  </w:style>
  <w:style w:type="character" w:customStyle="1" w:styleId="ae">
    <w:name w:val="Основной текст Знак"/>
    <w:basedOn w:val="a0"/>
    <w:link w:val="ad"/>
    <w:rsid w:val="004A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8E5A76B604DF032B6C17593E5BCBFB9BA62601321568930DF47373F99AD329E04F93F503A754933695D895673BF8BD882A7CFDDv9k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88E5A76B604DF032B6C17593E5BCBFBBB361611325568930DF47373F99AD329E04F93F543D7E1961265CD5132FAC8AD682A5C8C291EA38v6k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1376-0F53-4FAB-B869-67A1ABF0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Шипилина Анастасия Сергеевна</dc:creator>
  <cp:lastModifiedBy>Специалист</cp:lastModifiedBy>
  <cp:revision>105</cp:revision>
  <cp:lastPrinted>2024-10-10T00:45:00Z</cp:lastPrinted>
  <dcterms:created xsi:type="dcterms:W3CDTF">2019-08-07T05:42:00Z</dcterms:created>
  <dcterms:modified xsi:type="dcterms:W3CDTF">2024-10-28T01:09:00Z</dcterms:modified>
</cp:coreProperties>
</file>