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РОССИЙСКАЯ ФЕДЕРАЦИЯ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ЗАКОН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 развитии малого и среднего предпринимательства в Российской Федерации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 изменениями 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ectPr>
          <w:pgSz w:w="11900" w:h="16840" w:orient="portrait"/>
          <w:cols w:equalWidth="0" w:num="1">
            <w:col w:w="10440"/>
          </w:cols>
          <w:pgMar w:left="720" w:top="1016" w:right="7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Документ с изменениями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внесенными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237, 24.10.2007)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158, 25.07.2008)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158, 25.07.2008)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142, 04.08.2009);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252, 29.12.2009)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147, 07.07.2010);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142, 04.07.2011)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06.12.2011)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03.07.2013)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08.07.2013)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24.07.2013)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576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30.12.2013)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30.06.2015,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0001201506300006)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2" w:gutter="0" w:footer="0" w:header="0"/>
        </w:sect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auto"/>
        </w:rPr>
        <w:t>www.pravo.gov.ru, 29.12.2015, 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0001201512290029) (</w:t>
      </w:r>
      <w:r>
        <w:rPr>
          <w:rFonts w:ascii="Arial" w:cs="Arial" w:eastAsia="Arial" w:hAnsi="Arial"/>
          <w:sz w:val="29"/>
          <w:szCs w:val="29"/>
          <w:color w:val="auto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23.06.2016,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0001201606230073)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04.07.2016,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0001201607040051)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26.07.2017,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0001201707260047);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27.11.2017,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0001201711270065);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31.12.2017,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0001201712310039)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03.07.2018,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0001201807030058);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 порядке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452-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28.11.2018,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0001201811280034);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487-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25.12.2018,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0001201812250103)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28.12.2018,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0001201812280031);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18.07.2019,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0001201907180026)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26.07.2019,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0001201907260077);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02.08.2019,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0001201908020068);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23" w:gutter="0" w:footer="0" w:header="0"/>
        </w:sect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28.12.2019,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0001201912280039)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01.04.2020,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0001202004010037)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08.06.2020,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0001202006080011);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08.06.2020,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0001202006080015).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Государственной Думой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6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Одобрен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Советом Федерации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both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Комментарий к Федеральному закону от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24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2007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. N 209-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 развитии малого и среднего предпринимательства в Российской Федерации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right="19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Предмет регулирования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Настоящий Федеральный закон регулирует отношения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возникающие между юридическими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физическими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государственной власти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определяет понятия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инфраструктуры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виды и формы такой поддержки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205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right="7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Нормативное правовое регулирование развития малого и среднего предпринимательства в Российской Федерации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Конституции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Российской Федерации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 осуществляется настоящим Федеральным законом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другими федеральными законами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принимаемыми в соответствии с ними иными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законами и иными нормативными правовыми актами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нормативными правовыми актами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right="20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понятия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используемые в настоящем Федеральном законе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Для целей настоящего Федерального закона используются следующие основные понятия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809" w:val="left"/>
        </w:tabs>
        <w:numPr>
          <w:ilvl w:val="0"/>
          <w:numId w:val="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субъекты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хозяйствующие субъекты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юридические лица и индивидуальные предприниматели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отнесенные в соответствии с условиями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установленными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малым предприятиям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к микропредприятиям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средним предприятиям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сведения о которых внесены в единый реестр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0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8"/>
          <w:szCs w:val="28"/>
          <w:color w:val="auto"/>
        </w:rPr>
        <w:t>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июня </w:t>
      </w:r>
      <w:r>
        <w:rPr>
          <w:rFonts w:ascii="Arial" w:cs="Arial" w:eastAsia="Arial" w:hAnsi="Arial"/>
          <w:sz w:val="28"/>
          <w:szCs w:val="28"/>
          <w:color w:val="auto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35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8"/>
          <w:szCs w:val="28"/>
          <w:color w:val="auto"/>
        </w:rPr>
        <w:t>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июня </w:t>
      </w:r>
      <w:r>
        <w:rPr>
          <w:rFonts w:ascii="Arial" w:cs="Arial" w:eastAsia="Arial" w:hAnsi="Arial"/>
          <w:sz w:val="28"/>
          <w:szCs w:val="28"/>
          <w:color w:val="auto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6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8"/>
          <w:szCs w:val="28"/>
          <w:color w:val="auto"/>
        </w:rPr>
        <w:t>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июня </w:t>
      </w:r>
      <w:r>
        <w:rPr>
          <w:rFonts w:ascii="Arial" w:cs="Arial" w:eastAsia="Arial" w:hAnsi="Arial"/>
          <w:sz w:val="28"/>
          <w:szCs w:val="28"/>
          <w:color w:val="auto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94" w:right="720" w:bottom="929" w:gutter="0" w:footer="0" w:header="0"/>
        </w:sectPr>
      </w:pPr>
    </w:p>
    <w:p>
      <w:pPr>
        <w:jc w:val="both"/>
        <w:ind w:firstLine="384"/>
        <w:spacing w:after="0" w:line="261" w:lineRule="auto"/>
        <w:tabs>
          <w:tab w:leader="none" w:pos="771" w:val="left"/>
        </w:tabs>
        <w:numPr>
          <w:ilvl w:val="1"/>
          <w:numId w:val="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поддержка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далее также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поддержка</w:t>
      </w:r>
      <w:r>
        <w:rPr>
          <w:rFonts w:ascii="Arial" w:cs="Arial" w:eastAsia="Arial" w:hAnsi="Arial"/>
          <w:sz w:val="28"/>
          <w:szCs w:val="28"/>
          <w:color w:val="auto"/>
        </w:rPr>
        <w:t>)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органов государственной власти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государственной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подпрограммами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государственными программами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подпрограммами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субъектов Российской Федерации и муниципальными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программами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подпрограммами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содержащими мероприятия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направленные на развитие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далее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государственные программы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подпрограммы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государственные программы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подпрограммы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муниципальные программы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подпрограммы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деятельность акционерного общества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Федеральная корпорация по развитию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",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осуществляемая в соответствии с настоящим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качестве института развития в сфере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далее также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корпорация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его дочерних обществ и деятельность акционерного общества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Российский экспортный центр</w:t>
      </w:r>
      <w:r>
        <w:rPr>
          <w:rFonts w:ascii="Arial" w:cs="Arial" w:eastAsia="Arial" w:hAnsi="Arial"/>
          <w:sz w:val="28"/>
          <w:szCs w:val="28"/>
          <w:color w:val="auto"/>
        </w:rPr>
        <w:t>" (</w:t>
      </w:r>
      <w:r>
        <w:rPr>
          <w:rFonts w:ascii="Arial" w:cs="Arial" w:eastAsia="Arial" w:hAnsi="Arial"/>
          <w:sz w:val="28"/>
          <w:szCs w:val="28"/>
          <w:color w:val="auto"/>
        </w:rPr>
        <w:t>далее</w:t>
      </w:r>
    </w:p>
    <w:p>
      <w:pPr>
        <w:spacing w:after="0" w:line="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/>
        <w:spacing w:after="0" w:line="248" w:lineRule="auto"/>
        <w:tabs>
          <w:tab w:leader="none" w:pos="285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Российский экспортный центр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поддержке экспортной деятельности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осуществляемая в соответствии с настоящим Федеральным законом 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8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2003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N 164-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основах государственного регулирования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внешнеторговой деятельности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его дочерних обществ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2" w:lineRule="auto"/>
        <w:tabs>
          <w:tab w:leader="none" w:pos="771" w:val="left"/>
        </w:tabs>
        <w:numPr>
          <w:ilvl w:val="1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финансовая организация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профессиональный участник рынка ценных бумаг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клиринговая организация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управляющая компания инвестиционного фонда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паевого инвестиционного фонда и негосударственного пенсионного фонда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специализированный депозитарий инвестиционного фонда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паевого инвестиционного фонда и негосударственного пенсионного фонда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акционерный инвестиционный фонд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кредитная организация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страховая организация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негосударственный пенсионный фонд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организатор торговли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кредитный потребительский кооператив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микрофинансовая организация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4" w:lineRule="auto"/>
        <w:tabs>
          <w:tab w:leader="none" w:pos="710" w:val="left"/>
        </w:tabs>
        <w:numPr>
          <w:ilvl w:val="0"/>
          <w:numId w:val="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социальное предпринимательство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предпринимательская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направленная на достижение общественно полезных целей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способствующая решению социальных проблем граждан и общества и осуществляемая в соответствии с условиями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предусмотренными частью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24_1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1042" w:val="left"/>
        </w:tabs>
        <w:numPr>
          <w:ilvl w:val="0"/>
          <w:numId w:val="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социальное предприятие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 малого или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осуществляющий деятельность в сфере социального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941" w:val="left"/>
        </w:tabs>
        <w:numPr>
          <w:ilvl w:val="1"/>
          <w:numId w:val="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национальная гарантийная система поддержки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национальная гарантийная система</w:t>
      </w:r>
      <w:r>
        <w:rPr>
          <w:rFonts w:ascii="Arial" w:cs="Arial" w:eastAsia="Arial" w:hAnsi="Arial"/>
          <w:sz w:val="29"/>
          <w:szCs w:val="29"/>
          <w:color w:val="auto"/>
        </w:rPr>
        <w:t>)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система взаимодействующих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деятельность в целях обеспечения доступа субъектов малого и среднего предпринимательства 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кредитным и иным финансовым ресурсам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состоящая из участников национальной гарантийной системы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которым относятся корпорация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акционерное общество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Российский банк поддержки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фонды содействия кредитованию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гарантийные фонды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фонды поручительств</w:t>
      </w:r>
      <w:r>
        <w:rPr>
          <w:rFonts w:ascii="Arial" w:cs="Arial" w:eastAsia="Arial" w:hAnsi="Arial"/>
          <w:sz w:val="29"/>
          <w:szCs w:val="29"/>
          <w:color w:val="auto"/>
        </w:rPr>
        <w:t>) (</w:t>
      </w:r>
      <w:r>
        <w:rPr>
          <w:rFonts w:ascii="Arial" w:cs="Arial" w:eastAsia="Arial" w:hAnsi="Arial"/>
          <w:sz w:val="29"/>
          <w:szCs w:val="29"/>
          <w:color w:val="auto"/>
        </w:rPr>
        <w:t>далее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color w:val="auto"/>
        </w:rPr>
        <w:t>региональные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гарантийные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соответствующие требованиям к региональным гарантийным организациям и их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настоящим Федеральным законом и принятыми в соответствии с ним нормативными правовыми актами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2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Категории субъектов малого и среднего предпринимательства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5" w:lineRule="auto"/>
        <w:tabs>
          <w:tab w:leader="none" w:pos="861" w:val="left"/>
        </w:tabs>
        <w:numPr>
          <w:ilvl w:val="1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частью </w:t>
      </w:r>
      <w:r>
        <w:rPr>
          <w:rFonts w:ascii="Arial" w:cs="Arial" w:eastAsia="Arial" w:hAnsi="Arial"/>
          <w:sz w:val="29"/>
          <w:szCs w:val="29"/>
          <w:color w:val="auto"/>
        </w:rPr>
        <w:t>1_1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хозяйственные общества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хозяйственные товарищества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хозяйственные партнерства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производственные кооперативы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потребительские кооперативы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крестьянские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фермерские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хозяйства и индивидуальные предприниматели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2016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введенной в действие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62" w:lineRule="auto"/>
        <w:tabs>
          <w:tab w:leader="none" w:pos="337" w:val="left"/>
        </w:tabs>
        <w:numPr>
          <w:ilvl w:val="0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</w:t>
      </w:r>
      <w:r>
        <w:rPr>
          <w:rFonts w:ascii="Arial" w:cs="Arial" w:eastAsia="Arial" w:hAnsi="Arial"/>
          <w:sz w:val="29"/>
          <w:szCs w:val="29"/>
          <w:color w:val="auto"/>
        </w:rPr>
        <w:t>2018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1_1. </w:t>
      </w:r>
      <w:r>
        <w:rPr>
          <w:rFonts w:ascii="Arial" w:cs="Arial" w:eastAsia="Arial" w:hAnsi="Arial"/>
          <w:sz w:val="29"/>
          <w:szCs w:val="29"/>
          <w:color w:val="auto"/>
        </w:rPr>
        <w:t>В целях отнесения хозяйственных обществ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хозяйственных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товариществ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партнерств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производственных кооперативов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потребительских кооперативов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крестьянских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фермерских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57" w:lineRule="auto"/>
        <w:tabs>
          <w:tab w:leader="none" w:pos="1075" w:val="left"/>
        </w:tabs>
        <w:numPr>
          <w:ilvl w:val="0"/>
          <w:numId w:val="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для хозяйственных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товариществ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а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участники хозяйственного общества либо хозяйственного товарищества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Российская Федерация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субъекты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муниципальные образования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общественные или религиозные организации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объединения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благотворительные и иные фонды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исключением инвестиционных фондов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участники хозяйственного общества либо хозяйственного товарищества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иностранные юридические лица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юридические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являющиеся субъектами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владеют суммарно не более чем сорока девятью процентами долей в уставном капитале общества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259" w:val="left"/>
        </w:tabs>
        <w:numPr>
          <w:ilvl w:val="0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Предусмотренное настоящим подпунктом ограничение в отношении суммарной доли участия общественных объединений инвалидов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иностранных юридических лиц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являющихся субъектами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распространяется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на участников хозяйственных обществ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иностранных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 которых доход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превышает предельного значения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установленного Правительством Российской Федерации для средних предприятий в соответствии с пунктом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части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среднесписочная численность работников которых за предшествующий календарный год не превышает предельного значения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указанного в подпункте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б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пункта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части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иностранных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государство постоянного местонахождения которых включено в утверждаемый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подпунктом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пункта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Налогового кодекса Российской Федерации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перечень государств 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территорий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предоставляющих льготный налоговый режим налогообложения и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или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) </w:t>
      </w:r>
      <w:r>
        <w:rPr>
          <w:rFonts w:ascii="Arial" w:cs="Arial" w:eastAsia="Arial" w:hAnsi="Arial"/>
          <w:sz w:val="28"/>
          <w:szCs w:val="28"/>
          <w:color w:val="000000"/>
        </w:rPr>
        <w:t>не предусматривающих раскрытия и предоставления информации при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проведении финансовых операций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офшорные зоны</w:t>
      </w:r>
      <w:r>
        <w:rPr>
          <w:rFonts w:ascii="Arial" w:cs="Arial" w:eastAsia="Arial" w:hAnsi="Arial"/>
          <w:sz w:val="28"/>
          <w:szCs w:val="28"/>
          <w:color w:val="000000"/>
        </w:rPr>
        <w:t>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 хозяйственные общества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соответствующие условиям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указанным в подпунктах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"-"</w:t>
      </w:r>
      <w:r>
        <w:rPr>
          <w:rFonts w:ascii="Arial" w:cs="Arial" w:eastAsia="Arial" w:hAnsi="Arial"/>
          <w:sz w:val="29"/>
          <w:szCs w:val="29"/>
          <w:color w:val="auto"/>
        </w:rPr>
        <w:t>д</w:t>
      </w:r>
      <w:r>
        <w:rPr>
          <w:rFonts w:ascii="Arial" w:cs="Arial" w:eastAsia="Arial" w:hAnsi="Arial"/>
          <w:sz w:val="29"/>
          <w:szCs w:val="29"/>
          <w:color w:val="auto"/>
        </w:rPr>
        <w:t>", "</w:t>
      </w:r>
      <w:r>
        <w:rPr>
          <w:rFonts w:ascii="Arial" w:cs="Arial" w:eastAsia="Arial" w:hAnsi="Arial"/>
          <w:sz w:val="29"/>
          <w:szCs w:val="29"/>
          <w:color w:val="auto"/>
        </w:rPr>
        <w:t>ж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пункта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</w:sect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акции акционерного общества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обращающиеся на организованном рынке ценных бумаг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отнесены к акциям высокотехнологичного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инновационного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сектора экономики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партнерств заключается в практическом применении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внедрении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результатов интеллектуальной деятельности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программ для электронных вычислительных машин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баз данных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изобретений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полезных моделей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промышленных образцов 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селекционных достижений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топологий интегральных микросхем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секретов производства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ноу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хау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исключительные права на которые принадлежат учредителям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участникам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соответственно таких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партнерств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бюджетным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автономным научным учреждениям либо являющимся бюджетными учреждениями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автономными учреждениями образовательным организациям высшего образования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хозяйственные общества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хозяйственные партнерства получили статус участника проекта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инновационном центре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Сколково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учредителями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участниками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партнерств являются юридические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науке и государственной научно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технической политике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Юридические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лица включаются в данный перечень в порядке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при условии соответствия одному из следующих критериев</w:t>
      </w:r>
      <w:r>
        <w:rPr>
          <w:rFonts w:ascii="Arial" w:cs="Arial" w:eastAsia="Arial" w:hAnsi="Arial"/>
          <w:sz w:val="29"/>
          <w:szCs w:val="29"/>
          <w:color w:val="000000"/>
        </w:rPr>
        <w:t>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юридические лица являются публичными акционерными обществами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или хозяйственными обществами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которых данные публичные акционерные общества имеют право прямо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косвенно распоряжаться более чем пятьюдесятью процентами голосов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приходящихся на голосующие акции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доли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составляющие уставные капиталы таких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имеют возможность назначать единоличный исполнительный орган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более половины состава коллегиального исполнительного органа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наблюдательного совета</w:t>
      </w:r>
      <w:r>
        <w:rPr>
          <w:rFonts w:ascii="Arial" w:cs="Arial" w:eastAsia="Arial" w:hAnsi="Arial"/>
          <w:sz w:val="28"/>
          <w:szCs w:val="28"/>
          <w:color w:val="auto"/>
        </w:rPr>
        <w:t>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юридические лица являются государственными корпорациями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учрежденными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некоммерческих организациях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юридические лица созданы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реорганизации Российской корпорации нанотехнологий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747" w:right="720" w:bottom="84" w:gutter="0" w:footer="0" w:header="0"/>
        </w:sect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подпункт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утратил силу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Федеральнй закон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ж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участниками обществ с ограниченной ответственностью являются только общероссийские общественные объединения инвалидов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их отделения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территориальные подразделения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доля оплаты труда инвалидов в фонде оплаты труда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менее чем двадцать пять процентов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2" w:lineRule="auto"/>
        <w:tabs>
          <w:tab w:leader="none" w:pos="975" w:val="left"/>
        </w:tabs>
        <w:numPr>
          <w:ilvl w:val="0"/>
          <w:numId w:val="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среднесписочная численность работников за предшествующий календарный год хозяйственных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товариществ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партнерств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соответствующих одному из требований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производственных кооперативов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потребительских кооперативов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крестьянских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фермерских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 ста человек для малых предприятий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среди малых предприятий выделяются микропредприятия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 пятнадцати человек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 ста одного до двухсот пятидесяти человек для средних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иное предельное значение среднесписочной численности работников для средних предприятий не установлено в соответствии с пунктом </w:t>
      </w:r>
      <w:r>
        <w:rPr>
          <w:rFonts w:ascii="Arial" w:cs="Arial" w:eastAsia="Arial" w:hAnsi="Arial"/>
          <w:sz w:val="29"/>
          <w:szCs w:val="29"/>
          <w:color w:val="auto"/>
        </w:rPr>
        <w:t>2_1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части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76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709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2_1) </w:t>
      </w:r>
      <w:r>
        <w:rPr>
          <w:rFonts w:ascii="Arial" w:cs="Arial" w:eastAsia="Arial" w:hAnsi="Arial"/>
          <w:sz w:val="28"/>
          <w:szCs w:val="28"/>
          <w:color w:val="auto"/>
        </w:rPr>
        <w:t>Правительство Российской Федерации вправе установить предельное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б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пункта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части для средних предприятий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партнерств 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соответствующих одному из требований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указанных в пункте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части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в рамках класса </w:t>
      </w:r>
      <w:r>
        <w:rPr>
          <w:rFonts w:ascii="Arial" w:cs="Arial" w:eastAsia="Arial" w:hAnsi="Arial"/>
          <w:sz w:val="28"/>
          <w:szCs w:val="28"/>
          <w:color w:val="auto"/>
        </w:rPr>
        <w:t>13 "</w:t>
      </w:r>
      <w:r>
        <w:rPr>
          <w:rFonts w:ascii="Arial" w:cs="Arial" w:eastAsia="Arial" w:hAnsi="Arial"/>
          <w:sz w:val="28"/>
          <w:szCs w:val="28"/>
          <w:color w:val="auto"/>
        </w:rPr>
        <w:t>Производство текстильных изделий</w:t>
      </w:r>
      <w:r>
        <w:rPr>
          <w:rFonts w:ascii="Arial" w:cs="Arial" w:eastAsia="Arial" w:hAnsi="Arial"/>
          <w:sz w:val="28"/>
          <w:szCs w:val="28"/>
          <w:color w:val="auto"/>
        </w:rPr>
        <w:t>",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класса </w:t>
      </w:r>
      <w:r>
        <w:rPr>
          <w:rFonts w:ascii="Arial" w:cs="Arial" w:eastAsia="Arial" w:hAnsi="Arial"/>
          <w:sz w:val="28"/>
          <w:szCs w:val="28"/>
          <w:color w:val="auto"/>
        </w:rPr>
        <w:t>14 "</w:t>
      </w:r>
      <w:r>
        <w:rPr>
          <w:rFonts w:ascii="Arial" w:cs="Arial" w:eastAsia="Arial" w:hAnsi="Arial"/>
          <w:sz w:val="28"/>
          <w:szCs w:val="28"/>
          <w:color w:val="auto"/>
        </w:rPr>
        <w:t>Производство одежды</w:t>
      </w:r>
      <w:r>
        <w:rPr>
          <w:rFonts w:ascii="Arial" w:cs="Arial" w:eastAsia="Arial" w:hAnsi="Arial"/>
          <w:sz w:val="28"/>
          <w:szCs w:val="28"/>
          <w:color w:val="auto"/>
        </w:rPr>
        <w:t>",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класса </w:t>
      </w:r>
      <w:r>
        <w:rPr>
          <w:rFonts w:ascii="Arial" w:cs="Arial" w:eastAsia="Arial" w:hAnsi="Arial"/>
          <w:sz w:val="28"/>
          <w:szCs w:val="28"/>
          <w:color w:val="auto"/>
        </w:rPr>
        <w:t>15 "</w:t>
      </w:r>
      <w:r>
        <w:rPr>
          <w:rFonts w:ascii="Arial" w:cs="Arial" w:eastAsia="Arial" w:hAnsi="Arial"/>
          <w:sz w:val="28"/>
          <w:szCs w:val="28"/>
          <w:color w:val="auto"/>
        </w:rPr>
        <w:t>Производство кожи и изделий из кожи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раздела С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Обрабатывающие производства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Общероссийского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классификатора видов экономической деятельности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 среднесписочная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численность работников которых за предшествующий календарный год превысила предельное значение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установленное подпунктом </w:t>
      </w:r>
      <w:r>
        <w:rPr>
          <w:rFonts w:ascii="Arial" w:cs="Arial" w:eastAsia="Arial" w:hAnsi="Arial"/>
          <w:sz w:val="28"/>
          <w:szCs w:val="28"/>
          <w:color w:val="000000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б</w:t>
      </w:r>
      <w:r>
        <w:rPr>
          <w:rFonts w:ascii="Arial" w:cs="Arial" w:eastAsia="Arial" w:hAnsi="Arial"/>
          <w:sz w:val="28"/>
          <w:szCs w:val="28"/>
          <w:color w:val="000000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пункта </w:t>
      </w:r>
      <w:r>
        <w:rPr>
          <w:rFonts w:ascii="Arial" w:cs="Arial" w:eastAsia="Arial" w:hAnsi="Arial"/>
          <w:sz w:val="28"/>
          <w:szCs w:val="28"/>
          <w:color w:val="000000"/>
        </w:rPr>
        <w:t>2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настоящей части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Соответствующий вид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предусмотренный настоящим пунктом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признается основным при условии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что доля доходов от осуществления такого вида деятельности по итогам предыдущего календарного года составляет не менее </w:t>
      </w:r>
      <w:r>
        <w:rPr>
          <w:rFonts w:ascii="Arial" w:cs="Arial" w:eastAsia="Arial" w:hAnsi="Arial"/>
          <w:sz w:val="28"/>
          <w:szCs w:val="28"/>
          <w:color w:val="000000"/>
        </w:rPr>
        <w:t>70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процентов в общей сумме доходов юридического лица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576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августа </w:t>
      </w:r>
      <w:r>
        <w:rPr>
          <w:rFonts w:ascii="Arial" w:cs="Arial" w:eastAsia="Arial" w:hAnsi="Arial"/>
          <w:sz w:val="29"/>
          <w:szCs w:val="29"/>
          <w:color w:val="auto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1048" w:val="left"/>
        </w:tabs>
        <w:numPr>
          <w:ilvl w:val="0"/>
          <w:numId w:val="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доход хозяйственных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товариществ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партнерств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соответствующих одному из требований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производственных кооперативов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потребительских кооперативов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крестьянских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фермерских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 и индивидуальных предпринимателей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который определяется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 о налогах и сборах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суммируется по всем осуществляемым видам деятельности и применяется по всем налоговым режимам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должен превышать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предельные 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jc w:val="both"/>
        <w:ind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tabs>
          <w:tab w:leader="none" w:pos="753" w:val="left"/>
        </w:tabs>
        <w:numPr>
          <w:ilvl w:val="0"/>
          <w:numId w:val="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auto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8" w:lineRule="auto"/>
        <w:tabs>
          <w:tab w:leader="none" w:pos="915" w:val="left"/>
        </w:tabs>
        <w:numPr>
          <w:ilvl w:val="1"/>
          <w:numId w:val="1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установленным пунктами </w:t>
      </w:r>
      <w:r>
        <w:rPr>
          <w:rFonts w:ascii="Arial" w:cs="Arial" w:eastAsia="Arial" w:hAnsi="Arial"/>
          <w:sz w:val="28"/>
          <w:szCs w:val="28"/>
          <w:color w:val="auto"/>
        </w:rPr>
        <w:t>2, 2_1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1_1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иное не установлено настоящей частью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привлекавших для осуществления предпринимательской деятельности в предшествующем календарном году наемных работников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1_1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Общества с ограниченной ответственностью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акционерные общества с единственным акционером и хозяйственные товарищества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соответствующие условиям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указанным в подпункте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а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пункта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1 </w:t>
      </w:r>
      <w:r>
        <w:rPr>
          <w:rFonts w:ascii="Arial" w:cs="Arial" w:eastAsia="Arial" w:hAnsi="Arial"/>
          <w:sz w:val="28"/>
          <w:szCs w:val="28"/>
          <w:color w:val="auto"/>
        </w:rPr>
        <w:t>части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1_1 </w:t>
      </w:r>
      <w:r>
        <w:rPr>
          <w:rFonts w:ascii="Arial" w:cs="Arial" w:eastAsia="Arial" w:hAnsi="Arial"/>
          <w:sz w:val="28"/>
          <w:szCs w:val="28"/>
          <w:color w:val="auto"/>
        </w:rPr>
        <w:t>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условий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установленных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абзацами вторым и третьим указанного подпункта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хозяйственные партнерства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производственные кооперативы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потребительские кооперативы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крестьянские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фермерские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были созданы в период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августа текущего календарного года по </w:t>
      </w:r>
      <w:r>
        <w:rPr>
          <w:rFonts w:ascii="Arial" w:cs="Arial" w:eastAsia="Arial" w:hAnsi="Arial"/>
          <w:sz w:val="28"/>
          <w:szCs w:val="28"/>
          <w:color w:val="auto"/>
        </w:rPr>
        <w:t>31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июля года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следующего за текущим календарным годом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далее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вновь созданные юридические лица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зарегистрированные в указанный период индивидуальные предприниматели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далее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- </w:t>
      </w:r>
      <w:r>
        <w:rPr>
          <w:rFonts w:ascii="Arial" w:cs="Arial" w:eastAsia="Arial" w:hAnsi="Arial"/>
          <w:sz w:val="28"/>
          <w:szCs w:val="28"/>
          <w:color w:val="auto"/>
        </w:rPr>
        <w:t>вновь зарегистрированные индивидуальные предприниматели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), </w:t>
      </w:r>
      <w:r>
        <w:rPr>
          <w:rFonts w:ascii="Arial" w:cs="Arial" w:eastAsia="Arial" w:hAnsi="Arial"/>
          <w:sz w:val="28"/>
          <w:szCs w:val="28"/>
          <w:color w:val="auto"/>
        </w:rPr>
        <w:t>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также индивидуальные предприниматели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применяющие только патентную систему налогообложения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относятся к микропредприятиям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г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пункта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1_1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партнерств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в порядке и на условиях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предусмотренных законодательством Российской Федерации о налогах и сборах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позволяющей определить величину дохода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определяемого в соответствии с пунктом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1_1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2016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введенной в действие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69" w:lineRule="auto"/>
        <w:tabs>
          <w:tab w:leader="none" w:pos="350" w:val="left"/>
        </w:tabs>
        <w:numPr>
          <w:ilvl w:val="0"/>
          <w:numId w:val="1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6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августа </w:t>
      </w:r>
      <w:r>
        <w:rPr>
          <w:rFonts w:ascii="Arial" w:cs="Arial" w:eastAsia="Arial" w:hAnsi="Arial"/>
          <w:sz w:val="28"/>
          <w:szCs w:val="28"/>
          <w:color w:val="auto"/>
        </w:rPr>
        <w:t>2017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декабря </w:t>
      </w:r>
      <w:r>
        <w:rPr>
          <w:rFonts w:ascii="Arial" w:cs="Arial" w:eastAsia="Arial" w:hAnsi="Arial"/>
          <w:sz w:val="28"/>
          <w:szCs w:val="28"/>
          <w:color w:val="000000"/>
        </w:rPr>
        <w:t>2018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4" w:lineRule="auto"/>
        <w:tabs>
          <w:tab w:leader="none" w:pos="915" w:val="left"/>
        </w:tabs>
        <w:numPr>
          <w:ilvl w:val="1"/>
          <w:numId w:val="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Категория субъекта малого или среднего предпринимательства изменяется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предельные значения выше или ниже предельных значений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пунктах </w:t>
      </w:r>
      <w:r>
        <w:rPr>
          <w:rFonts w:ascii="Arial" w:cs="Arial" w:eastAsia="Arial" w:hAnsi="Arial"/>
          <w:sz w:val="29"/>
          <w:szCs w:val="29"/>
          <w:color w:val="auto"/>
        </w:rPr>
        <w:t>2, 2_1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течение трех календарных лет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следующих один за другим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иное не установлено настоящей статьей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30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57" w:lineRule="auto"/>
        <w:tabs>
          <w:tab w:leader="none" w:pos="275" w:val="left"/>
        </w:tabs>
        <w:numPr>
          <w:ilvl w:val="0"/>
          <w:numId w:val="1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2016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4_1. </w:t>
      </w:r>
      <w:r>
        <w:rPr>
          <w:rFonts w:ascii="Arial" w:cs="Arial" w:eastAsia="Arial" w:hAnsi="Arial"/>
          <w:sz w:val="28"/>
          <w:szCs w:val="28"/>
          <w:color w:val="auto"/>
        </w:rPr>
        <w:t>Категория субъекта малого или среднего предпринимательства вновь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созданного юридического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вновь зарегистрированного индивидуального предпринимателя сохраняется или изменяется 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сведения о таких юридическом лице или индивидуальном предпринимателе сохраняются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348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едином реестре субъектов малого и среднего предпринимательства с учетом условий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частью </w:t>
      </w:r>
      <w:r>
        <w:rPr>
          <w:rFonts w:ascii="Arial" w:cs="Arial" w:eastAsia="Arial" w:hAnsi="Arial"/>
          <w:sz w:val="29"/>
          <w:szCs w:val="29"/>
          <w:color w:val="auto"/>
        </w:rPr>
        <w:t>1_1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исключении из единого реестра субъектов малого и среднего предпринимательства указания на то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вновь зарегистрированным индивидуальным предпринимателем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с </w:t>
      </w:r>
      <w:r>
        <w:rPr>
          <w:rFonts w:ascii="Arial" w:cs="Arial" w:eastAsia="Arial" w:hAnsi="Arial"/>
          <w:sz w:val="29"/>
          <w:szCs w:val="29"/>
          <w:color w:val="000000"/>
        </w:rPr>
        <w:t>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000000"/>
        </w:rPr>
        <w:t>2017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декабря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746" w:val="left"/>
        </w:tabs>
        <w:numPr>
          <w:ilvl w:val="1"/>
          <w:numId w:val="1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При обращении за оказанием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предусмотренной настоящим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сведения о которых внесены в единый реестр субъектов малого и среднего предпринимательства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260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соответствии со статьей </w:t>
      </w:r>
      <w:r>
        <w:rPr>
          <w:rFonts w:ascii="Arial" w:cs="Arial" w:eastAsia="Arial" w:hAnsi="Arial"/>
          <w:sz w:val="29"/>
          <w:szCs w:val="29"/>
          <w:color w:val="auto"/>
        </w:rPr>
        <w:t>4_1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форме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утвержденной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99" w:gutter="0" w:footer="0" w:header="0"/>
        </w:sectPr>
      </w:pPr>
    </w:p>
    <w:p>
      <w:pPr>
        <w:ind w:firstLine="384"/>
        <w:spacing w:after="0" w:line="289" w:lineRule="auto"/>
        <w:tabs>
          <w:tab w:leader="none" w:pos="744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44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tabs>
          <w:tab w:leader="none" w:pos="744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16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4_ 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Единый реестр субъектов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694" w:val="left"/>
        </w:tabs>
        <w:numPr>
          <w:ilvl w:val="0"/>
          <w:numId w:val="1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 о юридических лицах и об индивидуальных предпринимателях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статьей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74" w:lineRule="auto"/>
        <w:tabs>
          <w:tab w:leader="none" w:pos="1042" w:val="left"/>
        </w:tabs>
        <w:numPr>
          <w:ilvl w:val="0"/>
          <w:numId w:val="1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Ведение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далее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уполномоченный орган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</w:p>
    <w:p>
      <w:pPr>
        <w:spacing w:after="0" w:line="19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46" w:val="left"/>
        </w:tabs>
        <w:numPr>
          <w:ilvl w:val="0"/>
          <w:numId w:val="1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785" w:val="left"/>
        </w:tabs>
        <w:numPr>
          <w:ilvl w:val="0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наименование юридического лица или фамилия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имя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при наличии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отчество индивидуального предпринимателя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идентификационный номер налогоплательщика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952" w:val="left"/>
        </w:tabs>
        <w:numPr>
          <w:ilvl w:val="0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место нахождения юридического лица или место жительства индивидуального предпринимателя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61" w:val="left"/>
        </w:tabs>
        <w:numPr>
          <w:ilvl w:val="0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дата внесения сведений о юридическом лице или об индивидуальном предпринимателе в единый реестр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938" w:val="left"/>
        </w:tabs>
        <w:numPr>
          <w:ilvl w:val="0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субъекта малого или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микропредприятие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малое предприятие или среднее предприятие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24" w:gutter="0" w:footer="0" w:header="0"/>
        </w:sect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5_1) </w:t>
      </w:r>
      <w:r>
        <w:rPr>
          <w:rFonts w:ascii="Arial" w:cs="Arial" w:eastAsia="Arial" w:hAnsi="Arial"/>
          <w:sz w:val="29"/>
          <w:szCs w:val="29"/>
          <w:color w:val="auto"/>
        </w:rPr>
        <w:t>сведения о среднесписочной численности работников юридического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лица за предшествующий календарный год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такие сведения размещены на официальном сайте уполномоченного органа в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телекоммуникационной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Налогового кодекса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41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указание на то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вновь зарегистрированным индивидуальным предпринимателем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95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содержащиеся в едином государственном реестре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едином государственном реестре индивидуальных предпринимателей в отношении соответственно юридического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индивидуального предпринимателя сведения о кодах по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Общероссийскому классификатору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видов экономической деятельности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95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содержащиеся в едином государственном реестре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едином государственном реестре индивидуальных предпринимателей сведения о лицензиях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полученных соответственно юридическим лицом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индивидуальным предпринимателем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59" w:lineRule="auto"/>
        <w:tabs>
          <w:tab w:leader="none" w:pos="896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 о производимой юридическим лицом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индивидуальным предпринимателем продукции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Общероссийским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классификатором продукции по видам экономической деятельности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указанием на соответствие такой продукции критериям отнесения к инновационной продукции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1123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 о включении юридического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индивидуального предпринимателя в реестры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перечни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участников программ партнерства между юридическими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являющимися заказчиками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субъектами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1086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 о наличии у юридического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индивидуального предпринимателя в предшествующем календарном году контрактов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заключенных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контрактной системе в сфере закупок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услуг для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обеспечения государственных и муниципальных нужд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или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договоров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заключенных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услуг отдельными видами юридических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55" w:gutter="0" w:footer="0" w:header="0"/>
        </w:sectPr>
      </w:pPr>
    </w:p>
    <w:p>
      <w:pPr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11_1) </w:t>
      </w:r>
      <w:r>
        <w:rPr>
          <w:rFonts w:ascii="Arial" w:cs="Arial" w:eastAsia="Arial" w:hAnsi="Arial"/>
          <w:sz w:val="29"/>
          <w:szCs w:val="29"/>
          <w:color w:val="auto"/>
        </w:rPr>
        <w:t>указание на то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что юридическое лицо или индивидуальный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предприниматель является социальным предприятием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880" w:hanging="496"/>
        <w:spacing w:after="0"/>
        <w:tabs>
          <w:tab w:leader="none" w:pos="880" w:val="left"/>
        </w:tabs>
        <w:numPr>
          <w:ilvl w:val="1"/>
          <w:numId w:val="1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иные сведения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включение которых в единый реестр субъектов малого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48" w:lineRule="auto"/>
        <w:tabs>
          <w:tab w:leader="none" w:pos="296" w:val="left"/>
        </w:tabs>
        <w:numPr>
          <w:ilvl w:val="0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 предусмотрено нормативными правовыми актами Правительства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4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2016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2018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3" w:lineRule="auto"/>
        <w:tabs>
          <w:tab w:leader="none" w:pos="862" w:val="left"/>
        </w:tabs>
        <w:numPr>
          <w:ilvl w:val="1"/>
          <w:numId w:val="1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содержащихся в едином государственном реестре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едином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государственном реестре индивидуальных предпринимателей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представленных в соответствии с законодательством Российской Федерации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266" w:val="left"/>
        </w:tabs>
        <w:numPr>
          <w:ilvl w:val="0"/>
          <w:numId w:val="1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налогах и сборах сведений о среднесписочной численности работников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сведений о доходе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полученном от осуществления предпринимательской деятельности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сведений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содержащихся в документах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сведений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представленных в уполномоченный орган в соответствии с частями </w:t>
      </w:r>
      <w:r>
        <w:rPr>
          <w:rFonts w:ascii="Arial" w:cs="Arial" w:eastAsia="Arial" w:hAnsi="Arial"/>
          <w:sz w:val="29"/>
          <w:szCs w:val="29"/>
          <w:color w:val="auto"/>
        </w:rPr>
        <w:t>5-6_4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69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декабря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2018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введенной в действие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26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0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62" w:val="left"/>
        </w:tabs>
        <w:numPr>
          <w:ilvl w:val="1"/>
          <w:numId w:val="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43" w:val="left"/>
        </w:tabs>
        <w:numPr>
          <w:ilvl w:val="0"/>
          <w:numId w:val="2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указанные в пунктах </w:t>
      </w:r>
      <w:r>
        <w:rPr>
          <w:rFonts w:ascii="Arial" w:cs="Arial" w:eastAsia="Arial" w:hAnsi="Arial"/>
          <w:sz w:val="28"/>
          <w:szCs w:val="28"/>
          <w:color w:val="auto"/>
        </w:rPr>
        <w:t>1-5_1, 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установленным статьей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установленным частью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августа текущего календарного года на основе указанных в части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сведений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имеющихся у уполномоченного органа по состоянию на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июля текущего календарного года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66" w:val="left"/>
        </w:tabs>
        <w:numPr>
          <w:ilvl w:val="0"/>
          <w:numId w:val="2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указанные в пунктах </w:t>
      </w:r>
      <w:r>
        <w:rPr>
          <w:rFonts w:ascii="Arial" w:cs="Arial" w:eastAsia="Arial" w:hAnsi="Arial"/>
          <w:sz w:val="28"/>
          <w:szCs w:val="28"/>
          <w:color w:val="auto"/>
        </w:rPr>
        <w:t>1-5, 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сведения о вновь созданных юридических лицах и вновь зарегистрированных индивидуальных предпринимателях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установленным частью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вносятся в единый реестр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10-</w:t>
      </w:r>
      <w:r>
        <w:rPr>
          <w:rFonts w:ascii="Arial" w:cs="Arial" w:eastAsia="Arial" w:hAnsi="Arial"/>
          <w:sz w:val="28"/>
          <w:szCs w:val="28"/>
          <w:color w:val="auto"/>
        </w:rPr>
        <w:t>го числа месяца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сведений о таких юридических лицах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индивидуальных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предпринимателях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которых прекращена в установленном порядке в месяце внесения соответственно в единый государственный реестр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государственной регистрации физического лица в качестве индивидуального предпринимателя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установленных пунктами </w:t>
      </w:r>
      <w:r>
        <w:rPr>
          <w:rFonts w:ascii="Arial" w:cs="Arial" w:eastAsia="Arial" w:hAnsi="Arial"/>
          <w:sz w:val="28"/>
          <w:szCs w:val="28"/>
          <w:color w:val="auto"/>
        </w:rPr>
        <w:t>2, 2_1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1_1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ind w:firstLine="576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893" w:val="left"/>
        </w:tabs>
        <w:numPr>
          <w:ilvl w:val="0"/>
          <w:numId w:val="2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содержащиеся в едином реестре субъектов малого и среднего предпринимательства сведения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пунктах </w:t>
      </w:r>
      <w:r>
        <w:rPr>
          <w:rFonts w:ascii="Arial" w:cs="Arial" w:eastAsia="Arial" w:hAnsi="Arial"/>
          <w:sz w:val="29"/>
          <w:szCs w:val="29"/>
          <w:color w:val="auto"/>
        </w:rPr>
        <w:t>1, 3, 7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Arial" w:cs="Arial" w:eastAsia="Arial" w:hAnsi="Arial"/>
          <w:sz w:val="29"/>
          <w:szCs w:val="29"/>
          <w:color w:val="auto"/>
        </w:rPr>
        <w:t>10-</w:t>
      </w:r>
      <w:r>
        <w:rPr>
          <w:rFonts w:ascii="Arial" w:cs="Arial" w:eastAsia="Arial" w:hAnsi="Arial"/>
          <w:sz w:val="29"/>
          <w:szCs w:val="29"/>
          <w:color w:val="auto"/>
        </w:rPr>
        <w:t>го числа месяца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месяцем внесения соответствующих сведений в единый государственный реестр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единый государственный реестр индивидуальных предпринимателей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22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774" w:val="left"/>
        </w:tabs>
        <w:numPr>
          <w:ilvl w:val="1"/>
          <w:numId w:val="2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пункте </w:t>
      </w:r>
      <w:r>
        <w:rPr>
          <w:rFonts w:ascii="Arial" w:cs="Arial" w:eastAsia="Arial" w:hAnsi="Arial"/>
          <w:sz w:val="29"/>
          <w:szCs w:val="29"/>
          <w:color w:val="auto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годом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котором такие сведения внесены в указанный реестр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893" w:val="left"/>
        </w:tabs>
        <w:numPr>
          <w:ilvl w:val="1"/>
          <w:numId w:val="2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содержащиеся в едином реестре субъектов малого и среднего предпринимательства сведения о юридических лицах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 индивидуальных предпринимателях исключаются из указанного реестра </w:t>
      </w:r>
      <w:r>
        <w:rPr>
          <w:rFonts w:ascii="Arial" w:cs="Arial" w:eastAsia="Arial" w:hAnsi="Arial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текущего календарного года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такие юридические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налоговую отчетность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позволяющую определить величину дохода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такие юридические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индивидуальные предприниматели не соответствуют условиям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статьей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2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сведения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указанные в пунктах </w:t>
      </w:r>
      <w:r>
        <w:rPr>
          <w:rFonts w:ascii="Arial" w:cs="Arial" w:eastAsia="Arial" w:hAnsi="Arial"/>
          <w:sz w:val="28"/>
          <w:szCs w:val="28"/>
          <w:color w:val="auto"/>
        </w:rPr>
        <w:t>9-11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вносятся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5" w:lineRule="auto"/>
        <w:tabs>
          <w:tab w:leader="none" w:pos="302" w:val="left"/>
        </w:tabs>
        <w:numPr>
          <w:ilvl w:val="0"/>
          <w:numId w:val="2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единый реестр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10-</w:t>
      </w:r>
      <w:r>
        <w:rPr>
          <w:rFonts w:ascii="Arial" w:cs="Arial" w:eastAsia="Arial" w:hAnsi="Arial"/>
          <w:sz w:val="29"/>
          <w:szCs w:val="29"/>
          <w:color w:val="auto"/>
        </w:rPr>
        <w:t>го числа месяца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Arial" w:cs="Arial" w:eastAsia="Arial" w:hAnsi="Arial"/>
          <w:sz w:val="29"/>
          <w:szCs w:val="29"/>
          <w:color w:val="auto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6" w:lineRule="auto"/>
        <w:tabs>
          <w:tab w:leader="none" w:pos="718" w:val="left"/>
        </w:tabs>
        <w:numPr>
          <w:ilvl w:val="1"/>
          <w:numId w:val="2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сведения о юридических лицах и об индивидуальных предпринимателях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которых прекращена в установленном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10-</w:t>
      </w:r>
      <w:r>
        <w:rPr>
          <w:rFonts w:ascii="Arial" w:cs="Arial" w:eastAsia="Arial" w:hAnsi="Arial"/>
          <w:sz w:val="28"/>
          <w:szCs w:val="28"/>
          <w:color w:val="auto"/>
        </w:rPr>
        <w:t>го числа месяца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индивидуального предпринимателя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736" w:val="left"/>
        </w:tabs>
        <w:numPr>
          <w:ilvl w:val="1"/>
          <w:numId w:val="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пункте </w:t>
      </w:r>
      <w:r>
        <w:rPr>
          <w:rFonts w:ascii="Arial" w:cs="Arial" w:eastAsia="Arial" w:hAnsi="Arial"/>
          <w:sz w:val="29"/>
          <w:szCs w:val="29"/>
          <w:color w:val="auto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вносятся в единый реестр субъектов малого и среднего предпринимательства и исключаются из него в сроки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установленные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74" w:right="720" w:bottom="1440" w:gutter="0" w:footer="0" w:header="0"/>
        </w:sectPr>
      </w:pPr>
    </w:p>
    <w:p>
      <w:pPr>
        <w:ind w:left="740" w:hanging="356"/>
        <w:spacing w:after="0"/>
        <w:tabs>
          <w:tab w:leader="none" w:pos="740" w:val="left"/>
        </w:tabs>
        <w:numPr>
          <w:ilvl w:val="1"/>
          <w:numId w:val="2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сведения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указанные в пункте </w:t>
      </w:r>
      <w:r>
        <w:rPr>
          <w:rFonts w:ascii="Arial" w:cs="Arial" w:eastAsia="Arial" w:hAnsi="Arial"/>
          <w:sz w:val="28"/>
          <w:szCs w:val="28"/>
          <w:color w:val="auto"/>
        </w:rPr>
        <w:t>11_1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вносятся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326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единый реестр субъектов малого и среднего предпринимательства или исключаются из него ежегодно </w:t>
      </w:r>
      <w:r>
        <w:rPr>
          <w:rFonts w:ascii="Arial" w:cs="Arial" w:eastAsia="Arial" w:hAnsi="Arial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текущего календарного года на основании сведений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представленных в уполномоченный орган в соответствии с частью </w:t>
      </w:r>
      <w:r>
        <w:rPr>
          <w:rFonts w:ascii="Arial" w:cs="Arial" w:eastAsia="Arial" w:hAnsi="Arial"/>
          <w:sz w:val="29"/>
          <w:szCs w:val="29"/>
          <w:color w:val="auto"/>
        </w:rPr>
        <w:t>6_4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45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 целях ведения единого реестра субъектов малого и среднего предпринимательства в уполномоченный орган ежегодно в срок до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представляются следующие сведения по состоянию на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текущего календарного года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74" w:lineRule="auto"/>
        <w:tabs>
          <w:tab w:leader="none" w:pos="743" w:val="left"/>
        </w:tabs>
        <w:numPr>
          <w:ilvl w:val="0"/>
          <w:numId w:val="2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биржами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сформированный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перечень акционерных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акции которых обращаются на организованном рынке ценных бумаг и отнесены к акциям высокотехнологичного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инновационного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сектора экономики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9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925" w:val="left"/>
        </w:tabs>
        <w:numPr>
          <w:ilvl w:val="0"/>
          <w:numId w:val="2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научной и научно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перечень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партнерств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которых заключается в практическом применении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внедрении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результатов интеллектуальной деятельности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программ для электронных вычислительных машин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баз данных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изобретений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полезных моделей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промышленных образцов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селекционных достижений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топологий интегральных микросхем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секретов производства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ноу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хау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исключительные права на которые принадлежат учредителям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участникам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соответственно таких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партнерств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бюджетным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автономным научным учреждениям либо являющимся бюджетными учреждениями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автономными учреждениями образовательным организациям высшего образования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2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55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управляющей компанией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действующей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сентября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Об инновационном центре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Сколково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реестр участников проекта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предусмотренный указанным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3" w:lineRule="auto"/>
        <w:tabs>
          <w:tab w:leader="none" w:pos="925" w:val="left"/>
        </w:tabs>
        <w:numPr>
          <w:ilvl w:val="1"/>
          <w:numId w:val="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перечень хозяйственных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партнерств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учредителями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участниками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которых являются юридические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августа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1996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науке и государственной научно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технической политике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1" w:lineRule="auto"/>
        <w:tabs>
          <w:tab w:leader="none" w:pos="649" w:val="left"/>
        </w:tabs>
        <w:numPr>
          <w:ilvl w:val="0"/>
          <w:numId w:val="2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уполномоченным Правительством Российской Федерации федеральным органом исполнительной власти в сфере промышленной политики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сформированный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перечень хозяйственных обществ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хозяйственных партнерств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в рамках класса </w:t>
      </w:r>
      <w:r>
        <w:rPr>
          <w:rFonts w:ascii="Arial" w:cs="Arial" w:eastAsia="Arial" w:hAnsi="Arial"/>
          <w:sz w:val="28"/>
          <w:szCs w:val="28"/>
          <w:color w:val="auto"/>
        </w:rPr>
        <w:t>13 "</w:t>
      </w:r>
      <w:r>
        <w:rPr>
          <w:rFonts w:ascii="Arial" w:cs="Arial" w:eastAsia="Arial" w:hAnsi="Arial"/>
          <w:sz w:val="28"/>
          <w:szCs w:val="28"/>
          <w:color w:val="auto"/>
        </w:rPr>
        <w:t>Производство текстильных изделий</w:t>
      </w:r>
      <w:r>
        <w:rPr>
          <w:rFonts w:ascii="Arial" w:cs="Arial" w:eastAsia="Arial" w:hAnsi="Arial"/>
          <w:sz w:val="28"/>
          <w:szCs w:val="28"/>
          <w:color w:val="auto"/>
        </w:rPr>
        <w:t>",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класса </w:t>
      </w:r>
      <w:r>
        <w:rPr>
          <w:rFonts w:ascii="Arial" w:cs="Arial" w:eastAsia="Arial" w:hAnsi="Arial"/>
          <w:sz w:val="28"/>
          <w:szCs w:val="28"/>
          <w:color w:val="auto"/>
        </w:rPr>
        <w:t>14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Производство одежды</w:t>
      </w:r>
      <w:r>
        <w:rPr>
          <w:rFonts w:ascii="Arial" w:cs="Arial" w:eastAsia="Arial" w:hAnsi="Arial"/>
          <w:sz w:val="28"/>
          <w:szCs w:val="28"/>
          <w:color w:val="auto"/>
        </w:rPr>
        <w:t xml:space="preserve">", </w:t>
      </w:r>
      <w:r>
        <w:rPr>
          <w:rFonts w:ascii="Arial" w:cs="Arial" w:eastAsia="Arial" w:hAnsi="Arial"/>
          <w:sz w:val="28"/>
          <w:szCs w:val="28"/>
          <w:color w:val="auto"/>
        </w:rPr>
        <w:t>класса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15 "</w:t>
      </w:r>
      <w:r>
        <w:rPr>
          <w:rFonts w:ascii="Arial" w:cs="Arial" w:eastAsia="Arial" w:hAnsi="Arial"/>
          <w:sz w:val="28"/>
          <w:szCs w:val="28"/>
          <w:color w:val="auto"/>
        </w:rPr>
        <w:t>Производство кожи и изделий из кожи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раздела С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Обрабатывающие производства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Общероссийского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классификатора видов экономической деятельности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 среднесписочная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численность работников которых за предшествующий календарный год превысила предельное значение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установленное подпунктом </w:t>
      </w:r>
      <w:r>
        <w:rPr>
          <w:rFonts w:ascii="Arial" w:cs="Arial" w:eastAsia="Arial" w:hAnsi="Arial"/>
          <w:sz w:val="29"/>
          <w:szCs w:val="29"/>
          <w:color w:val="000000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б</w:t>
      </w:r>
      <w:r>
        <w:rPr>
          <w:rFonts w:ascii="Arial" w:cs="Arial" w:eastAsia="Arial" w:hAnsi="Arial"/>
          <w:sz w:val="29"/>
          <w:szCs w:val="29"/>
          <w:color w:val="000000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пункта </w:t>
      </w:r>
      <w:r>
        <w:rPr>
          <w:rFonts w:ascii="Arial" w:cs="Arial" w:eastAsia="Arial" w:hAnsi="Arial"/>
          <w:sz w:val="29"/>
          <w:szCs w:val="29"/>
          <w:color w:val="000000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000000"/>
        </w:rPr>
        <w:t>1_1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но не превысила предельное значение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установленное в соответствии с пунктом </w:t>
      </w:r>
      <w:r>
        <w:rPr>
          <w:rFonts w:ascii="Arial" w:cs="Arial" w:eastAsia="Arial" w:hAnsi="Arial"/>
          <w:sz w:val="29"/>
          <w:szCs w:val="29"/>
          <w:color w:val="000000"/>
        </w:rPr>
        <w:t>2_1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000000"/>
        </w:rPr>
        <w:t>1_1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7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576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6_1. </w:t>
      </w:r>
      <w:r>
        <w:rPr>
          <w:rFonts w:ascii="Arial" w:cs="Arial" w:eastAsia="Arial" w:hAnsi="Arial"/>
          <w:sz w:val="29"/>
          <w:szCs w:val="29"/>
          <w:color w:val="auto"/>
        </w:rPr>
        <w:t>В целях ведения единого реестра субъектов малого и среднего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предпринимательства держатели реестров акционеров акционерных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созданы 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предшествующего текущему календарному году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ежегодно до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представляют в уполномоченный орган перечень акционерных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соответствующих условиям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подпунктом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пункта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условий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установленных абзацем третьим указанного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подпункта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Указанный перечень формируется держателями реестров акционеров акционерных обществ на основании имеющихся у них данных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содержащихся в списках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имеющих право участвовать в годовом общем собрании акционеров соответствующего акционерного общества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проведенном в текущем календарном году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2018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6_2. </w:t>
      </w:r>
      <w:r>
        <w:rPr>
          <w:rFonts w:ascii="Arial" w:cs="Arial" w:eastAsia="Arial" w:hAnsi="Arial"/>
          <w:sz w:val="29"/>
          <w:szCs w:val="29"/>
          <w:color w:val="auto"/>
        </w:rPr>
        <w:t>В целях ведения единого реестра субъектов малого и среднего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предпринимательства в уполномоченный орган ежегодно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представляются следующие сведения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743" w:val="left"/>
        </w:tabs>
        <w:numPr>
          <w:ilvl w:val="0"/>
          <w:numId w:val="2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перечень обществ с ограниченной ответственностью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созданы до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декабря года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предшествующего текущему календарному году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участниками которых являются иностранные юридические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соответствующие по состоянию на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текущего календарного года условию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установленному абзацем вторым подпункта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а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пункта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1_1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аудиторскими организациями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сведения о которых по состоянию на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июля текущего календарного года внесены в контрольный экземпляр реестра аудиторов и аудиторских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ведение которого осуществляется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30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декабря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2008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307-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Об аудиторской деятельности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Указанный перечень формируется аудиторскими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организациями по результатам сопоставления ими данных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содержащихся в отчетности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представленной соответствующим иностранным юридическим лицом в налоговый орган страны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где учреждено соответствующее иностранное юридическое лицо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с условием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установленным абзацем вторым подпункта </w:t>
      </w:r>
      <w:r>
        <w:rPr>
          <w:rFonts w:ascii="Arial" w:cs="Arial" w:eastAsia="Arial" w:hAnsi="Arial"/>
          <w:sz w:val="28"/>
          <w:szCs w:val="28"/>
          <w:color w:val="000000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а</w:t>
      </w:r>
      <w:r>
        <w:rPr>
          <w:rFonts w:ascii="Arial" w:cs="Arial" w:eastAsia="Arial" w:hAnsi="Arial"/>
          <w:sz w:val="28"/>
          <w:szCs w:val="28"/>
          <w:color w:val="000000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пункта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000000"/>
        </w:rPr>
        <w:t>1_1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000000"/>
        </w:rPr>
        <w:t>4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715" w:val="left"/>
        </w:tabs>
        <w:numPr>
          <w:ilvl w:val="0"/>
          <w:numId w:val="3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перечень аудиторских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сведения о которых по состоянию на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июля текущего календарного года внесены в контрольный экземпляр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реестра аудиторов и аудиторских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ведение которого осуществляется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аудиторской деятельности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федеральным органом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исполнительной власти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>правовому регулированию в сфере аудиторской деятельности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6_3. </w:t>
      </w:r>
      <w:r>
        <w:rPr>
          <w:rFonts w:ascii="Arial" w:cs="Arial" w:eastAsia="Arial" w:hAnsi="Arial"/>
          <w:sz w:val="29"/>
          <w:szCs w:val="29"/>
          <w:color w:val="auto"/>
        </w:rPr>
        <w:t>В целях ведения единого реестра субъектов малого и среднего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предпринимательства Правительство Российской Федерации определяет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представляющих сведения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пунктом </w:t>
      </w:r>
      <w:r>
        <w:rPr>
          <w:rFonts w:ascii="Arial" w:cs="Arial" w:eastAsia="Arial" w:hAnsi="Arial"/>
          <w:sz w:val="29"/>
          <w:szCs w:val="29"/>
          <w:color w:val="auto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сроки представления такими лицами указанных сведений в уполномоченный орган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6_4. </w:t>
      </w:r>
      <w:r>
        <w:rPr>
          <w:rFonts w:ascii="Arial" w:cs="Arial" w:eastAsia="Arial" w:hAnsi="Arial"/>
          <w:sz w:val="29"/>
          <w:szCs w:val="29"/>
          <w:color w:val="auto"/>
        </w:rPr>
        <w:t>В целях ведения единого реестра субъектов малого и среднего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предпринимательства уполномоченные органы исполнительной власти субъектов Российской Федерации представляют в уполномоченный орган ежегодно до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сформированный по состоянию на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текущего календарного года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перечень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имеющих статус социального предприятия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6_5. </w:t>
      </w:r>
      <w:r>
        <w:rPr>
          <w:rFonts w:ascii="Arial" w:cs="Arial" w:eastAsia="Arial" w:hAnsi="Arial"/>
          <w:sz w:val="29"/>
          <w:szCs w:val="29"/>
          <w:color w:val="auto"/>
        </w:rPr>
        <w:t>В целях ведения единого реестра субъектов малого и среднего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предпринимательства в уполномоченный орган ежегодно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представляются следующие сведения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743" w:val="left"/>
        </w:tabs>
        <w:numPr>
          <w:ilvl w:val="0"/>
          <w:numId w:val="3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перечень обществ с ограниченной ответственностью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созданы 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предшествующего текущему календарному году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участниками которых являются только общероссийские общественные объединения инвалидов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их отделения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территориальные подразделения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случае соответствия таких обществ с ограниченной ответственностью условиям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подпунктом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ж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пункта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1_1 </w:t>
      </w:r>
      <w:r>
        <w:rPr>
          <w:rFonts w:ascii="Arial" w:cs="Arial" w:eastAsia="Arial" w:hAnsi="Arial"/>
          <w:sz w:val="29"/>
          <w:szCs w:val="29"/>
          <w:color w:val="auto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- </w:t>
      </w:r>
      <w:r>
        <w:rPr>
          <w:rFonts w:ascii="Arial" w:cs="Arial" w:eastAsia="Arial" w:hAnsi="Arial"/>
          <w:sz w:val="29"/>
          <w:szCs w:val="29"/>
          <w:color w:val="auto"/>
        </w:rPr>
        <w:t>общероссийскими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общественными объединениями инвалидов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отделения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территориальные подразделения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которых являются участниками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соответствующих обществ с ограниченной ответственностью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</w:sectPr>
      </w:pPr>
    </w:p>
    <w:p>
      <w:pPr>
        <w:jc w:val="both"/>
        <w:ind w:firstLine="384"/>
        <w:spacing w:after="0" w:line="251" w:lineRule="auto"/>
        <w:tabs>
          <w:tab w:leader="none" w:pos="757" w:val="left"/>
        </w:tabs>
        <w:numPr>
          <w:ilvl w:val="0"/>
          <w:numId w:val="3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перечень общероссийских общественных объединений инвалидов и их отделений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территориальных подразделений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сведения о которых по состоянию на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текущего календарного года переданы в 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уполномоченный в сфере регистрации некоммерческих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частями восьмой и девятой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статьи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33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Федерального 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24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ноября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1995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социальной защите инвалидов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федеральным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органом исполнительной власти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уполномоченным в сфере регистрации некоммерческих организаций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694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Указанные в пункте </w:t>
      </w:r>
      <w:r>
        <w:rPr>
          <w:rFonts w:ascii="Arial" w:cs="Arial" w:eastAsia="Arial" w:hAnsi="Arial"/>
          <w:sz w:val="29"/>
          <w:szCs w:val="29"/>
          <w:color w:val="auto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частях </w:t>
      </w:r>
      <w:r>
        <w:rPr>
          <w:rFonts w:ascii="Arial" w:cs="Arial" w:eastAsia="Arial" w:hAnsi="Arial"/>
          <w:sz w:val="29"/>
          <w:szCs w:val="29"/>
          <w:color w:val="auto"/>
        </w:rPr>
        <w:t>6-6_2, 6_5, 6_4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сведения представляются в уполномоченный орган в форме электронных документов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подписанных усиленной квалифицированной электронной подписью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использованием официального сайта уполномоченного органа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декабря </w:t>
      </w:r>
      <w:r>
        <w:rPr>
          <w:rFonts w:ascii="Arial" w:cs="Arial" w:eastAsia="Arial" w:hAnsi="Arial"/>
          <w:sz w:val="28"/>
          <w:szCs w:val="28"/>
          <w:color w:val="000000"/>
        </w:rPr>
        <w:t>2018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введенной в действие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26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января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2020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719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пунктах </w:t>
      </w:r>
      <w:r>
        <w:rPr>
          <w:rFonts w:ascii="Arial" w:cs="Arial" w:eastAsia="Arial" w:hAnsi="Arial"/>
          <w:sz w:val="29"/>
          <w:szCs w:val="29"/>
          <w:color w:val="auto"/>
        </w:rPr>
        <w:t>9-11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целях внесения таких сведений в единый реестр субъектов малого и среднего предпринимательства представляются в форме электронных документов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подписанных усиленной квалифицированной электронной подписью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сведения о которых внесены в указанный реестр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использованием официального сайта уполномоченного органа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".</w:t>
      </w:r>
    </w:p>
    <w:p>
      <w:pPr>
        <w:spacing w:after="0" w:line="22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693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содержащиеся в едином реестре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 10-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го числа каждого месяца размещаются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" </w:t>
      </w:r>
      <w:r>
        <w:rPr>
          <w:rFonts w:ascii="Arial" w:cs="Arial" w:eastAsia="Arial" w:hAnsi="Arial"/>
          <w:sz w:val="29"/>
          <w:szCs w:val="29"/>
          <w:color w:val="auto"/>
        </w:rPr>
        <w:t>на официальном сайте уполномоченного органа и являются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общедоступными в течение пяти календарных лет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следующих за годом размещения таких сведений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официальном сайте уполномоченного органа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4_1</w:t>
      </w:r>
    </w:p>
    <w:p>
      <w:pPr>
        <w:sectPr>
          <w:pgSz w:w="11900" w:h="16840" w:orient="portrait"/>
          <w:cols w:equalWidth="0" w:num="1">
            <w:col w:w="10460"/>
          </w:cols>
          <w:pgMar w:left="720" w:top="805" w:right="720" w:bottom="394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Федеральные статистические наблюдения за</w:t>
      </w:r>
    </w:p>
    <w:p>
      <w:pPr>
        <w:sectPr>
          <w:pgSz w:w="11900" w:h="16840" w:orient="portrait"/>
          <w:cols w:equalWidth="0" w:num="1">
            <w:col w:w="10460"/>
          </w:cols>
          <w:pgMar w:left="720" w:top="805" w:right="720" w:bottom="394" w:gutter="0" w:footer="0" w:header="0"/>
          <w:type w:val="continuous"/>
        </w:sectPr>
      </w:pPr>
    </w:p>
    <w:p>
      <w:pPr>
        <w:ind w:right="204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деятельностью субъектов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717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репрезентативной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выборки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Перечни субъектов указанных статистических наблюдений формируются на основе сведений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внесенных в единый реестр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40" w:firstLine="384"/>
        <w:spacing w:after="0" w:line="289" w:lineRule="auto"/>
        <w:tabs>
          <w:tab w:leader="none" w:pos="787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Сплошные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1037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Выборочные статистические наблюдения проводятся путем ежемесячных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ежеквартальных обследований деятельности малых предприятий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микропредприятий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средних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проведения выборочных статистических наблюдений определяется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3" w:lineRule="auto"/>
        <w:tabs>
          <w:tab w:leader="none" w:pos="736" w:val="left"/>
        </w:tabs>
        <w:numPr>
          <w:ilvl w:val="0"/>
          <w:numId w:val="3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Федеральные органы государственной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государственной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осуществляющие функции по формированию официальной статистической информации в установленной сфере деятельности в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соответствии с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документированную информацию по формам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в целях осуществления федеральных государственных статистических наблюдений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информацию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полученную федеральными органами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 в связи с осуществлением ими контрольно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надзорных и других административных полномочий в отношении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0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2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цели и принципы государственной политики в области развития малого и среднего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предпринимательства в Российской Федерации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826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экономической политики и представляет собой совокупность правовых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политических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информационных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консультационных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образовательных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организационных и иных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осуществляемых органами государственной власти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 и направленных на обеспечение реализации целей и принципов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40" w:firstLine="384"/>
        <w:spacing w:after="0" w:line="308" w:lineRule="auto"/>
        <w:tabs>
          <w:tab w:leader="none" w:pos="823" w:val="left"/>
        </w:tabs>
        <w:numPr>
          <w:ilvl w:val="0"/>
          <w:numId w:val="3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tabs>
          <w:tab w:leader="none" w:pos="778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развитие субъектов малого и среднего предпринимательства в целях формирования конкурентной среды в экономике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756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обеспечение благоприятных условий для развития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57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обеспечение конкурентоспособности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1206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оказание содействия субъектам малого и среднего предпринимательства в продвижении производимых ими товаров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1165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увеличение количества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обеспечение занятости населения и развитие самозанятости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11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увеличение доли производимых субъектами малого и среднего предпринимательства товаров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объеме валового внутреннего продукта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63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бюджетов субъектов Российской Федерации и местных бюджетов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right="40" w:firstLine="384"/>
        <w:spacing w:after="0" w:line="308" w:lineRule="auto"/>
        <w:tabs>
          <w:tab w:leader="none" w:pos="735" w:val="left"/>
        </w:tabs>
        <w:numPr>
          <w:ilvl w:val="0"/>
          <w:numId w:val="3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263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756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государственной власти субъектов Российской Федерации и органами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2" w:lineRule="auto"/>
        <w:tabs>
          <w:tab w:leader="none" w:pos="723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ответственность федеральных органов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местного самоуправления за обеспечение благоприятных условий для развития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1139" w:val="left"/>
        </w:tabs>
        <w:numPr>
          <w:ilvl w:val="0"/>
          <w:numId w:val="3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участие представителей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некоммерческих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формировании и реализации государственной политики в области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экспертизе проектов нормативных правовых актов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нормативных правовых актов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правовых актов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регулирующих развитие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1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979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установленными государственными программами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государственными программами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муниципальными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программами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48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Особенности нормативно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правового регулирования развития малого и среднего предпринимательства в Российской Федерации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680" w:hanging="296"/>
        <w:spacing w:after="0"/>
        <w:tabs>
          <w:tab w:leader="none" w:pos="680" w:val="left"/>
        </w:tabs>
        <w:numPr>
          <w:ilvl w:val="1"/>
          <w:numId w:val="3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целях реализации государственной политики в области развития малого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/>
        <w:spacing w:after="0" w:line="255" w:lineRule="auto"/>
        <w:tabs>
          <w:tab w:leader="none" w:pos="314" w:val="left"/>
        </w:tabs>
        <w:numPr>
          <w:ilvl w:val="0"/>
          <w:numId w:val="3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925" w:val="left"/>
        </w:tabs>
        <w:numPr>
          <w:ilvl w:val="0"/>
          <w:numId w:val="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специальные налоговые режимы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упрощенные правила ведения налогового учета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упрощенные формы налоговых деклараций по отдельным налогам и сборам для малых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right="20" w:firstLine="384"/>
        <w:spacing w:after="0" w:line="257" w:lineRule="auto"/>
        <w:tabs>
          <w:tab w:leader="none" w:pos="973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упрощенные способы ведения бухгалтерского учета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 упрощенную бухгалтерскую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финансовую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отчетность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упрощенный порядок ведения кассовых операций для малых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67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упрощенный порядок составления субъектами малого и среднего предпринимательства статистической отчетности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308" w:lineRule="auto"/>
        <w:tabs>
          <w:tab w:leader="none" w:pos="739" w:val="left"/>
        </w:tabs>
        <w:numPr>
          <w:ilvl w:val="0"/>
          <w:numId w:val="4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льготный порядок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5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3" w:lineRule="auto"/>
        <w:tabs>
          <w:tab w:leader="none" w:pos="710" w:val="left"/>
        </w:tabs>
        <w:numPr>
          <w:ilvl w:val="0"/>
          <w:numId w:val="4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особенности участия субъектов малого предпринимательства в качестве поставщиков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исполнителей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подрядчиков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осуществлении закупок товаров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работ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услуг для государственных и муниципальных нужд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работ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услуг отдельными видами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58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меры по обеспечению прав и законных интересов субъектов малого и среднего предпринимательства при осуществлении государственного контроля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надзора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833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меры по обеспечению финансовой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26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меры по развитию инфраструктуры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tabs>
          <w:tab w:leader="none" w:pos="802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иные направленные на обеспечение реализации целей и принципов настоящего Федерального закона меры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5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Реестры субъектов малого и среднего предпринимательства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получателей поддержки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  <w:type w:val="continuous"/>
        </w:sectPr>
      </w:pPr>
    </w:p>
    <w:p>
      <w:pPr>
        <w:jc w:val="both"/>
        <w:ind w:firstLine="384"/>
        <w:spacing w:after="0" w:line="261" w:lineRule="auto"/>
        <w:tabs>
          <w:tab w:leader="none" w:pos="768" w:val="left"/>
        </w:tabs>
        <w:numPr>
          <w:ilvl w:val="0"/>
          <w:numId w:val="4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оказывающие поддержку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корпорация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ее дочерние общества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ведут реестры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получателей такой поддержки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00" w:val="left"/>
        </w:tabs>
        <w:numPr>
          <w:ilvl w:val="0"/>
          <w:numId w:val="4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 указанных в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720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наименования предоставивших поддержку органа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указание на то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ее дочерними обществами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tabs>
          <w:tab w:leader="none" w:pos="785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наименование юридического лица или фамилия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имя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при наличии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отчество индивидуального предпринимателя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81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вид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форма и размер предоставленной поддержки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срок оказания поддержки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идентификационный номер налогоплательщика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780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дата принятия решения о предоставлении или прекращении оказания поддержки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60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информация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имеется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нарушении порядка и условий предоставления поддержки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о нецелевом использовании средств поддержки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2_1. </w:t>
      </w: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органы исполнительной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оказывающие поддержку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корпорация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ее дочерние общества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оказавшие поддержку физическим лицам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указанным в части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14_1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соответствии с настоящим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вносят сведения в указанные в части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реестры в отношении таких физических лиц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получателей поддержки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настоящей статьей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 этом наряду со сведениями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предусмотренными пунктами </w:t>
      </w:r>
      <w:r>
        <w:rPr>
          <w:rFonts w:ascii="Arial" w:cs="Arial" w:eastAsia="Arial" w:hAnsi="Arial"/>
          <w:sz w:val="28"/>
          <w:szCs w:val="28"/>
          <w:color w:val="auto"/>
        </w:rPr>
        <w:t>1, 4- 8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эти реестры включаются фамилия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имя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при наличии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отчество такого физического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указание на то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такое физическое лицо на дату принятия решения о предоставлении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соответствующей поддержки не является индивидуальным предпринимателем и применяет специальный налоговый режим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Налог на профессиональный доход</w:t>
      </w:r>
      <w:r>
        <w:rPr>
          <w:rFonts w:ascii="Arial" w:cs="Arial" w:eastAsia="Arial" w:hAnsi="Arial"/>
          <w:sz w:val="29"/>
          <w:szCs w:val="29"/>
          <w:color w:val="auto"/>
        </w:rPr>
        <w:t>".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2020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44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</w:p>
    <w:p>
      <w:pPr>
        <w:jc w:val="both"/>
        <w:ind w:firstLine="384"/>
        <w:spacing w:after="0" w:line="260" w:lineRule="auto"/>
        <w:tabs>
          <w:tab w:leader="none" w:pos="768" w:val="left"/>
        </w:tabs>
        <w:numPr>
          <w:ilvl w:val="1"/>
          <w:numId w:val="4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корпорация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ее дочерние общества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оказывающие поддержку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вносят записи в реестры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1015" w:val="left"/>
        </w:tabs>
        <w:numPr>
          <w:ilvl w:val="1"/>
          <w:numId w:val="4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Порядок ведения реестров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получателей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требования к технологическим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программным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лингвистическим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58" w:val="left"/>
        </w:tabs>
        <w:numPr>
          <w:ilvl w:val="1"/>
          <w:numId w:val="4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содержащаяся в реестрах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получателей поддержки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является открытой для ознакомления с ней физических и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56" w:gutter="0" w:footer="0" w:header="0"/>
        </w:sectPr>
      </w:pPr>
    </w:p>
    <w:p>
      <w:pPr>
        <w:jc w:val="both"/>
        <w:ind w:firstLine="384"/>
        <w:spacing w:after="0" w:line="255" w:lineRule="auto"/>
        <w:tabs>
          <w:tab w:leader="none" w:pos="730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Сведения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частью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исключаются из реестров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647" w:val="left"/>
        </w:tabs>
        <w:numPr>
          <w:ilvl w:val="0"/>
          <w:numId w:val="4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784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формирование и осуществление государственной политики в области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828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определение принципов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приоритетных направлений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форм и видов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tabs>
          <w:tab w:leader="none" w:pos="832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разработка и реализация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730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определение основных финансовых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среднесрочную и краткосрочную перспективы на основе прогнозов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экономического развития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74" w:lineRule="auto"/>
        <w:tabs>
          <w:tab w:leader="none" w:pos="839" w:val="left"/>
        </w:tabs>
        <w:numPr>
          <w:ilvl w:val="0"/>
          <w:numId w:val="4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9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84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97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финансирование 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исследовательских и опытно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конструкторских работ по проблемам развития малого и среднего предпринимательства за счет средств федерального бюджета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314" w:gutter="0" w:footer="0" w:header="0"/>
        </w:sectPr>
      </w:pPr>
    </w:p>
    <w:p>
      <w:pPr>
        <w:ind w:right="20" w:firstLine="384"/>
        <w:spacing w:after="0" w:line="308" w:lineRule="auto"/>
        <w:tabs>
          <w:tab w:leader="none" w:pos="710" w:val="left"/>
        </w:tabs>
        <w:numPr>
          <w:ilvl w:val="1"/>
          <w:numId w:val="4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содействие деятельности общероссийских некоммерческих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5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384"/>
        <w:spacing w:after="0" w:line="289" w:lineRule="auto"/>
        <w:tabs>
          <w:tab w:leader="none" w:pos="710" w:val="left"/>
        </w:tabs>
        <w:numPr>
          <w:ilvl w:val="1"/>
          <w:numId w:val="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пропаганда и популяризация предпринимательской деятельности за счет средств федерального бюджета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tabs>
          <w:tab w:leader="none" w:pos="1075" w:val="left"/>
        </w:tabs>
        <w:numPr>
          <w:ilvl w:val="1"/>
          <w:numId w:val="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поддержка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86" w:val="left"/>
        </w:tabs>
        <w:numPr>
          <w:ilvl w:val="1"/>
          <w:numId w:val="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представительство в международных организациях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сотрудничество с иностранными государствами и административно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908" w:val="left"/>
        </w:tabs>
        <w:numPr>
          <w:ilvl w:val="1"/>
          <w:numId w:val="4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организация официального статистического учета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определение порядка проведения выборочных статистических наблюдений за деятельностью субъектов малого</w:t>
      </w:r>
    </w:p>
    <w:p>
      <w:pPr>
        <w:jc w:val="both"/>
        <w:ind w:right="20"/>
        <w:spacing w:after="0" w:line="255" w:lineRule="auto"/>
        <w:tabs>
          <w:tab w:leader="none" w:pos="250" w:val="left"/>
        </w:tabs>
        <w:numPr>
          <w:ilvl w:val="0"/>
          <w:numId w:val="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среднего предпринимательства в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пункт дополнен с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24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990" w:val="left"/>
        </w:tabs>
        <w:numPr>
          <w:ilvl w:val="1"/>
          <w:numId w:val="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анализ финансовых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 и иных показателей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оценку эффективности применения мер по его развитию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прогноз развития малого и среднего предпринимательства 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опубликование в средствах массовой информации этого доклада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83" w:val="left"/>
        </w:tabs>
        <w:numPr>
          <w:ilvl w:val="1"/>
          <w:numId w:val="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895" w:val="left"/>
        </w:tabs>
        <w:numPr>
          <w:ilvl w:val="1"/>
          <w:numId w:val="4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установление порядка ведения реестров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получателей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установление требований к технологическим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программным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лингвистическим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правовым и организационным средствам обеспечения пользования указанными реестрами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пункт дополнительно включен с </w:t>
      </w:r>
      <w:r>
        <w:rPr>
          <w:rFonts w:ascii="Arial" w:cs="Arial" w:eastAsia="Arial" w:hAnsi="Arial"/>
          <w:sz w:val="28"/>
          <w:szCs w:val="28"/>
          <w:color w:val="auto"/>
        </w:rPr>
        <w:t>24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октября </w:t>
      </w:r>
      <w:r>
        <w:rPr>
          <w:rFonts w:ascii="Arial" w:cs="Arial" w:eastAsia="Arial" w:hAnsi="Arial"/>
          <w:sz w:val="28"/>
          <w:szCs w:val="28"/>
          <w:color w:val="auto"/>
        </w:rPr>
        <w:t>2007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50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1072" w:val="left"/>
        </w:tabs>
        <w:numPr>
          <w:ilvl w:val="0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формирование инфраструктуры поддержки субъектов малого и среднего предпринимательства и обеспечение ее деятельности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пункт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380" w:firstLine="4"/>
        <w:spacing w:after="0" w:line="271" w:lineRule="auto"/>
        <w:tabs>
          <w:tab w:leader="none" w:pos="860" w:val="left"/>
        </w:tabs>
        <w:numPr>
          <w:ilvl w:val="0"/>
          <w:numId w:val="5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иные предусмотренные настоящим Федеральным законом полномочия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дополнительно включен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32" w:val="left"/>
        </w:tabs>
        <w:numPr>
          <w:ilvl w:val="0"/>
          <w:numId w:val="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71" w:lineRule="auto"/>
        <w:tabs>
          <w:tab w:leader="none" w:pos="730" w:val="left"/>
        </w:tabs>
        <w:numPr>
          <w:ilvl w:val="0"/>
          <w:numId w:val="5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участие в осуществлении государственной политики в области развития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24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октября </w:t>
      </w:r>
      <w:r>
        <w:rPr>
          <w:rFonts w:ascii="Arial" w:cs="Arial" w:eastAsia="Arial" w:hAnsi="Arial"/>
          <w:sz w:val="29"/>
          <w:szCs w:val="29"/>
          <w:color w:val="auto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52" w:lineRule="auto"/>
        <w:tabs>
          <w:tab w:leader="none" w:pos="832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разработка и реализация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 с учетом национальных и региональных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экологических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культурных и других особенностей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06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содействие деятельности некоммерческих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структурных подразделений указанных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97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финансирование 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исследовательских и опытно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конструкторских работ по проблемам развития малого и среднего предпринимательства за счет средств бюджетов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864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содействие развитию межрегионального сотрудничества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632" w:right="720" w:bottom="843" w:gutter="0" w:footer="0" w:header="0"/>
        </w:sectPr>
      </w:pPr>
    </w:p>
    <w:p>
      <w:pPr>
        <w:ind w:right="20" w:firstLine="384"/>
        <w:spacing w:after="0" w:line="289" w:lineRule="auto"/>
        <w:tabs>
          <w:tab w:leader="none" w:pos="710" w:val="left"/>
        </w:tabs>
        <w:numPr>
          <w:ilvl w:val="0"/>
          <w:numId w:val="5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пропаганда и популяризация предпринимательской деятельности за счет средств бюджетов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5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поддержка муниципальных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746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сотрудничество с международными организациями и административно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93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анализ финансовых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 и иных показателей развития малого и среднего предпринимательства и эффективности применения мер по его развитию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1072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83" w:lineRule="auto"/>
        <w:tabs>
          <w:tab w:leader="none" w:pos="1027" w:val="left"/>
        </w:tabs>
        <w:numPr>
          <w:ilvl w:val="0"/>
          <w:numId w:val="5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8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05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1040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и осуществление в установленном Правительством Российской Федерации порядке оценки соответствия проектов планов закупки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проектов планов закупки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лекарственных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проектов изменений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вносимых в такие планы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конкретных заказчиков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определенных Правительством Российской Федерации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требованиям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0" w:lineRule="auto"/>
        <w:tabs>
          <w:tab w:leader="none" w:pos="1040" w:val="left"/>
        </w:tabs>
        <w:numPr>
          <w:ilvl w:val="0"/>
          <w:numId w:val="5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планов закупки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лекарственных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изменений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внесенных в такие планы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годовых отчетов о закупке 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годовых отчетов о закупке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части закупки 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отдельных заказчиков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определенных Правительством Российской Федерации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требованиям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380" w:firstLine="4"/>
        <w:spacing w:after="0" w:line="271" w:lineRule="auto"/>
        <w:tabs>
          <w:tab w:leader="none" w:pos="860" w:val="left"/>
        </w:tabs>
        <w:numPr>
          <w:ilvl w:val="0"/>
          <w:numId w:val="5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иные предусмотренные настоящим Федеральным законом полномочия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дополнительно включен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56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</w:p>
    <w:p>
      <w:pPr>
        <w:jc w:val="both"/>
        <w:ind w:firstLine="384"/>
        <w:spacing w:after="0" w:line="255" w:lineRule="auto"/>
        <w:tabs>
          <w:tab w:leader="none" w:pos="699" w:val="left"/>
        </w:tabs>
        <w:numPr>
          <w:ilvl w:val="1"/>
          <w:numId w:val="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4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697" w:val="left"/>
        </w:tabs>
        <w:numPr>
          <w:ilvl w:val="0"/>
          <w:numId w:val="5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58"/>
        </w:numPr>
        <w:rPr>
          <w:rFonts w:ascii="Arial" w:cs="Arial" w:eastAsia="Arial" w:hAnsi="Arial"/>
          <w:sz w:val="27"/>
          <w:szCs w:val="27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 xml:space="preserve">формирование и осуществление муниципальных программ </w:t>
      </w:r>
      <w:r>
        <w:rPr>
          <w:rFonts w:ascii="Arial" w:cs="Arial" w:eastAsia="Arial" w:hAnsi="Arial"/>
          <w:sz w:val="27"/>
          <w:szCs w:val="27"/>
          <w:color w:val="auto"/>
        </w:rPr>
        <w:t>(</w:t>
      </w:r>
      <w:r>
        <w:rPr>
          <w:rFonts w:ascii="Arial" w:cs="Arial" w:eastAsia="Arial" w:hAnsi="Arial"/>
          <w:sz w:val="27"/>
          <w:szCs w:val="27"/>
          <w:color w:val="auto"/>
        </w:rPr>
        <w:t>подпрограмм</w:t>
      </w:r>
      <w:r>
        <w:rPr>
          <w:rFonts w:ascii="Arial" w:cs="Arial" w:eastAsia="Arial" w:hAnsi="Arial"/>
          <w:sz w:val="27"/>
          <w:szCs w:val="27"/>
          <w:color w:val="auto"/>
        </w:rPr>
        <w:t>)</w:t>
      </w:r>
    </w:p>
    <w:p>
      <w:pPr>
        <w:spacing w:after="0" w:line="73" w:lineRule="exact"/>
        <w:rPr>
          <w:rFonts w:ascii="Arial" w:cs="Arial" w:eastAsia="Arial" w:hAnsi="Arial"/>
          <w:sz w:val="27"/>
          <w:szCs w:val="27"/>
          <w:color w:val="auto"/>
        </w:rPr>
      </w:pPr>
    </w:p>
    <w:p>
      <w:pPr>
        <w:ind w:right="20"/>
        <w:spacing w:after="0" w:line="248" w:lineRule="auto"/>
        <w:tabs>
          <w:tab w:leader="none" w:pos="266" w:val="left"/>
        </w:tabs>
        <w:numPr>
          <w:ilvl w:val="0"/>
          <w:numId w:val="5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учетом национальных и местных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экологических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культурных и других особенностей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93" w:val="left"/>
        </w:tabs>
        <w:numPr>
          <w:ilvl w:val="1"/>
          <w:numId w:val="5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анализ финансовых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 и иных показателей развития малого и среднего предпринимательства и эффективности применения мер по его развитию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52" w:gutter="0" w:footer="0" w:header="0"/>
        </w:sectPr>
      </w:pPr>
    </w:p>
    <w:p>
      <w:pPr>
        <w:jc w:val="both"/>
        <w:ind w:firstLine="384"/>
        <w:spacing w:after="0" w:line="269" w:lineRule="auto"/>
        <w:tabs>
          <w:tab w:leader="none" w:pos="730" w:val="left"/>
        </w:tabs>
        <w:numPr>
          <w:ilvl w:val="0"/>
          <w:numId w:val="6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06" w:val="left"/>
        </w:tabs>
        <w:numPr>
          <w:ilvl w:val="0"/>
          <w:numId w:val="6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содействие деятельности некоммерческих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структурных подразделений указанных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773" w:val="left"/>
        </w:tabs>
        <w:numPr>
          <w:ilvl w:val="0"/>
          <w:numId w:val="6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5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right="12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Координационные или совещательные органы в области развития малого и среднего предпринимательства</w:t>
      </w:r>
    </w:p>
    <w:p>
      <w:pPr>
        <w:sectPr>
          <w:pgSz w:w="11900" w:h="16840" w:orient="portrait"/>
          <w:cols w:equalWidth="0" w:num="1">
            <w:col w:w="10460"/>
          </w:cols>
          <w:pgMar w:left="720" w:top="632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896" w:val="left"/>
        </w:tabs>
        <w:numPr>
          <w:ilvl w:val="1"/>
          <w:numId w:val="6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 обращения некоммерческих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руководителям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3" w:lineRule="auto"/>
        <w:tabs>
          <w:tab w:leader="none" w:pos="888" w:val="left"/>
        </w:tabs>
        <w:numPr>
          <w:ilvl w:val="1"/>
          <w:numId w:val="6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2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1"/>
          <w:numId w:val="6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Координационные или совещательные органы в области развития малого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6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 создаются в целях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839" w:val="left"/>
        </w:tabs>
        <w:numPr>
          <w:ilvl w:val="1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22" w:val="left"/>
        </w:tabs>
        <w:numPr>
          <w:ilvl w:val="1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выдвижения и поддержки инициатив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36" w:val="left"/>
        </w:tabs>
        <w:numPr>
          <w:ilvl w:val="1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проведения общественной экспертизы проектов нормативных правовых актов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регулирующих развитие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7" w:lineRule="auto"/>
        <w:tabs>
          <w:tab w:leader="none" w:pos="774" w:val="left"/>
        </w:tabs>
        <w:numPr>
          <w:ilvl w:val="1"/>
          <w:numId w:val="6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выработки рекомендаций органам исполнительной власти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 исполнительной власти субъектов Российской Федерации и органам местного самоуправления при определении приоритетов</w:t>
      </w: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области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803" w:val="left"/>
        </w:tabs>
        <w:numPr>
          <w:ilvl w:val="0"/>
          <w:numId w:val="6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привлечения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касающихся реализации права граждан на предпринимательскую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выработки по данным вопросам рекомендаций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817" w:val="left"/>
        </w:tabs>
        <w:numPr>
          <w:ilvl w:val="0"/>
          <w:numId w:val="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899" w:val="left"/>
        </w:tabs>
        <w:numPr>
          <w:ilvl w:val="0"/>
          <w:numId w:val="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Решения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размещению на официальных сайтах соответствующих государственных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местного самоуправления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5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54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а также корпорацией развития малого и среднего предпринимательства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ее дочерними обществами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Наименование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30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6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50" w:val="left"/>
        </w:tabs>
        <w:numPr>
          <w:ilvl w:val="1"/>
          <w:numId w:val="6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Основными принципами поддержки субъектов малого и среднего предпринимательства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tabs>
          <w:tab w:leader="none" w:pos="891" w:val="left"/>
        </w:tabs>
        <w:numPr>
          <w:ilvl w:val="0"/>
          <w:numId w:val="6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заявительный порядок обращения субъектов малого и среднего предпринимательства за оказанием поддержки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71" w:val="left"/>
        </w:tabs>
        <w:numPr>
          <w:ilvl w:val="0"/>
          <w:numId w:val="6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736" w:gutter="0" w:footer="0" w:header="0"/>
        </w:sectPr>
      </w:pPr>
    </w:p>
    <w:p>
      <w:pPr>
        <w:jc w:val="both"/>
        <w:ind w:firstLine="384"/>
        <w:spacing w:after="0" w:line="264" w:lineRule="auto"/>
        <w:tabs>
          <w:tab w:leader="none" w:pos="820" w:val="left"/>
        </w:tabs>
        <w:numPr>
          <w:ilvl w:val="1"/>
          <w:numId w:val="6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равный доступ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соответствующих условиям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установленным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нормативными правовыми актами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принимаемыми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320" w:val="left"/>
        </w:tabs>
        <w:numPr>
          <w:ilvl w:val="0"/>
          <w:numId w:val="6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целях реализации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участию в указанных программах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подпрограммах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0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02" w:val="left"/>
        </w:tabs>
        <w:numPr>
          <w:ilvl w:val="1"/>
          <w:numId w:val="6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поддержки с соблюдением требований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защите конкуренции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6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открытость процедур оказания поддержки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44" w:val="left"/>
        </w:tabs>
        <w:numPr>
          <w:ilvl w:val="1"/>
          <w:numId w:val="6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подтверждающие их соответствие условиям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предусмотренным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нормативными правовыми актами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принимаемыми в целях реализации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находятся в распоряжении государственных органов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исключением случаев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такие документы включены в определенный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законом от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27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2010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210-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Об организации предоставления государственных и муниципальных услуг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перечень документов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7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; 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auto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декабря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Положения части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в редакции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не применяются до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2012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 в отношении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документов и информации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используемых в рамках государственных услуг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 муниципальных услуг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 в отношении документов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410" w:val="left"/>
        </w:tabs>
        <w:numPr>
          <w:ilvl w:val="0"/>
          <w:numId w:val="6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в распоряжении государственных органов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территориальных государственных внебюджетных фондов либо подведомственных государственным органам или органам местного самоуправления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предоставлении государственных или муниципальных услуг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8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89" w:val="left"/>
        </w:tabs>
        <w:numPr>
          <w:ilvl w:val="1"/>
          <w:numId w:val="7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Поддержка не может оказываться в отношении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26" w:val="left"/>
        </w:tabs>
        <w:numPr>
          <w:ilvl w:val="0"/>
          <w:numId w:val="7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являющихся кредитными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страховыми организациями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потребительских кооперативов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инвестиционными фондами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негосударственными пенсионными фондами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профессиональными участниками рынка ценных бумаг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ломбардами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7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являющихся участниками соглашений о разделе продукции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353" w:gutter="0" w:footer="0" w:header="0"/>
        </w:sectPr>
      </w:pPr>
    </w:p>
    <w:p>
      <w:pPr>
        <w:ind w:firstLine="384"/>
        <w:spacing w:after="0" w:line="289" w:lineRule="auto"/>
        <w:tabs>
          <w:tab w:leader="none" w:pos="742" w:val="left"/>
        </w:tabs>
        <w:numPr>
          <w:ilvl w:val="0"/>
          <w:numId w:val="7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осуществляющих предпринимательскую деятельность в сфере игорного бизнеса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55" w:val="left"/>
        </w:tabs>
        <w:numPr>
          <w:ilvl w:val="0"/>
          <w:numId w:val="7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являющихся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нерезидентами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случаев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международными договорами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4. </w:t>
      </w:r>
      <w:r>
        <w:rPr>
          <w:rFonts w:ascii="Arial" w:cs="Arial" w:eastAsia="Arial" w:hAnsi="Arial"/>
          <w:sz w:val="28"/>
          <w:szCs w:val="28"/>
          <w:color w:val="auto"/>
        </w:rPr>
        <w:t>Финансовая поддержка субъектов малого и среднего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предусмотренная статьей </w:t>
      </w:r>
      <w:r>
        <w:rPr>
          <w:rFonts w:ascii="Arial" w:cs="Arial" w:eastAsia="Arial" w:hAnsi="Arial"/>
          <w:sz w:val="28"/>
          <w:szCs w:val="28"/>
          <w:color w:val="auto"/>
        </w:rPr>
        <w:t>17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может оказываться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производство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реализацию подакцизных товаров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добычу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реализацию полезных ископаемых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исключением общераспространенных полезных ископаемых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иное не предусмотрено Правительством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621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30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7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1"/>
          <w:numId w:val="7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оказании поддержки должно быть отказано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755" w:val="left"/>
        </w:tabs>
        <w:numPr>
          <w:ilvl w:val="1"/>
          <w:numId w:val="7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не представлены документы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определенные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нормативными правовыми актами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принимаемыми</w:t>
      </w:r>
    </w:p>
    <w:p>
      <w:pPr>
        <w:jc w:val="both"/>
        <w:ind w:right="20"/>
        <w:spacing w:after="0" w:line="248" w:lineRule="auto"/>
        <w:tabs>
          <w:tab w:leader="none" w:pos="320" w:val="left"/>
        </w:tabs>
        <w:numPr>
          <w:ilvl w:val="0"/>
          <w:numId w:val="7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целях реализации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или представлены недостоверные сведения и документы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7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не выполнены условия оказания поддержки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919" w:val="left"/>
        </w:tabs>
        <w:numPr>
          <w:ilvl w:val="1"/>
          <w:numId w:val="7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ранее в отношении заявителя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поддержки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условия оказания которой совпадают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 форму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вид поддержки и цели ее оказания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сроки ее оказания не истекли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30" w:val="left"/>
        </w:tabs>
        <w:numPr>
          <w:ilvl w:val="1"/>
          <w:numId w:val="7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 момента признания субъекта малого и среднего предпринимательства допустившим нарушение порядка и условий оказания поддержки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не обеспечившим целевого использования средств поддержки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прошло менее чем три года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43" w:gutter="0" w:footer="0" w:header="0"/>
        </w:sectPr>
      </w:pPr>
    </w:p>
    <w:p>
      <w:pPr>
        <w:jc w:val="both"/>
        <w:ind w:firstLine="384"/>
        <w:spacing w:after="0" w:line="263" w:lineRule="auto"/>
        <w:tabs>
          <w:tab w:leader="none" w:pos="812" w:val="left"/>
        </w:tabs>
        <w:numPr>
          <w:ilvl w:val="1"/>
          <w:numId w:val="7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Сроки рассмотрения предусмотренных частью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нормативными правовыми актами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принимаемыми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tabs>
          <w:tab w:leader="none" w:pos="320" w:val="left"/>
        </w:tabs>
        <w:numPr>
          <w:ilvl w:val="0"/>
          <w:numId w:val="7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целях реализации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принятом по такому обращению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течение пяти дней со дня его принятия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3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14_1.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физических лиц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не являющихся индивидуальными предпринимателями и применяющих специальный налоговый режим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"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Налог на профессиональный доход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"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1"/>
          <w:numId w:val="7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Физические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являющиеся индивидуальными предпринимателями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9" w:lineRule="auto"/>
        <w:tabs>
          <w:tab w:leader="none" w:pos="260" w:val="left"/>
        </w:tabs>
        <w:numPr>
          <w:ilvl w:val="0"/>
          <w:numId w:val="7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применяющие специальный налоговый режим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Налог на профессиональный доход</w:t>
      </w:r>
      <w:r>
        <w:rPr>
          <w:rFonts w:ascii="Arial" w:cs="Arial" w:eastAsia="Arial" w:hAnsi="Arial"/>
          <w:sz w:val="28"/>
          <w:szCs w:val="28"/>
          <w:color w:val="auto"/>
        </w:rPr>
        <w:t>" 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далее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физические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применяющие специальный налоговый режим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вправе обратиться в порядке и на условиях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установлены частями </w:t>
      </w:r>
      <w:r>
        <w:rPr>
          <w:rFonts w:ascii="Arial" w:cs="Arial" w:eastAsia="Arial" w:hAnsi="Arial"/>
          <w:sz w:val="28"/>
          <w:szCs w:val="28"/>
          <w:color w:val="auto"/>
        </w:rPr>
        <w:t>2-6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14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оказанием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предусмотренной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статьями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17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21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23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настоящего Федерального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 поддержки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предоставляемой корпорацией развития малого 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среднего предпринимательства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ее дочерними обществами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 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органы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органы местного самоуправления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оказывающие поддержку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а также в организации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корпорацию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ее дочерние общества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2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13" w:val="left"/>
        </w:tabs>
        <w:numPr>
          <w:ilvl w:val="1"/>
          <w:numId w:val="7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Мероприятия по поддержке физических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применяющих специальный налоговый режим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включаются в государственные программы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государственные программы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муниципальные программы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подпрограммы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1" w:lineRule="auto"/>
        <w:tabs>
          <w:tab w:leader="none" w:pos="954" w:val="left"/>
        </w:tabs>
        <w:numPr>
          <w:ilvl w:val="0"/>
          <w:numId w:val="7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Условия и порядок оказания поддержки физическим лицам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применяющим специальный налоговый режим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устанавливаются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нормативными правовыми актами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принимаемыми в целях реализации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муниципальных программ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26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 w:firstLine="384"/>
        <w:spacing w:after="0" w:line="267" w:lineRule="auto"/>
        <w:tabs>
          <w:tab w:leader="none" w:pos="819" w:val="left"/>
        </w:tabs>
        <w:numPr>
          <w:ilvl w:val="0"/>
          <w:numId w:val="7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Органы государственной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 наряду с формами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предусмотренными статьями </w:t>
      </w:r>
      <w:r>
        <w:rPr>
          <w:rFonts w:ascii="Arial" w:cs="Arial" w:eastAsia="Arial" w:hAnsi="Arial"/>
          <w:sz w:val="28"/>
          <w:szCs w:val="28"/>
          <w:color w:val="auto"/>
        </w:rPr>
        <w:t>17-21, 23, 25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вправе самостоятельно оказывать физическим лицам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применяющим специальный налоговый режим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иные формы поддержки за счет средств бюджетов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местных бюджетов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915" w:val="left"/>
        </w:tabs>
        <w:numPr>
          <w:ilvl w:val="0"/>
          <w:numId w:val="7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Формы поддержки физических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применяющих специальный налоговый режим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условия и порядок оказания такой поддержки корпорацией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ее дочерними обществами определяются соответственно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коллегиальными органами управления ее дочерних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такие органы в дочерних обществах не образованы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высшими органами управления указанных обществ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firstLine="403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12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Инфраструктура поддержки субъектов малого и среднего предпринимательства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1" w:lineRule="auto"/>
        <w:tabs>
          <w:tab w:leader="none" w:pos="1027" w:val="left"/>
        </w:tabs>
        <w:numPr>
          <w:ilvl w:val="0"/>
          <w:numId w:val="8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создаются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осуществляют свою деятельность или привлекаются в качестве поставщиков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исполнителей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подрядчиков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осуществления закупок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муниципальных программ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), </w:t>
      </w:r>
      <w:r>
        <w:rPr>
          <w:rFonts w:ascii="Arial" w:cs="Arial" w:eastAsia="Arial" w:hAnsi="Arial"/>
          <w:sz w:val="29"/>
          <w:szCs w:val="29"/>
          <w:color w:val="auto"/>
        </w:rPr>
        <w:t>обеспечивающих условия для создания субъектов малого 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для оказания им поддержки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2014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396-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8"/>
          <w:szCs w:val="28"/>
          <w:color w:val="000000"/>
        </w:rPr>
        <w:t>30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июня </w:t>
      </w:r>
      <w:r>
        <w:rPr>
          <w:rFonts w:ascii="Arial" w:cs="Arial" w:eastAsia="Arial" w:hAnsi="Arial"/>
          <w:sz w:val="28"/>
          <w:szCs w:val="28"/>
          <w:color w:val="000000"/>
        </w:rPr>
        <w:t>2015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1053" w:val="left"/>
        </w:tabs>
        <w:numPr>
          <w:ilvl w:val="0"/>
          <w:numId w:val="8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государственные и муниципальные фонды поддержки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региональные гарантийные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акционерные инвестиционные фонды и закрытые паевые инвестиционные фонды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привлекающие инвестиции для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технопарки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научные парки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инновационно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технологические центры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бизнес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инкубаторы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палаты и центры ремесел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центры поддержки субподряда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маркетинговые и учебно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деловые центры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центры поддержки экспорта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лизинговые компании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консультационные центры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промышленные парки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индустриальные парки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агропромышленные парки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центры коммерциализации технологий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центры коллективного доступа к высокотехнологичному оборудованию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инжиниринговые центры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центры прототипирования и промышленного дизайна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центры трансфера технологий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центры кластерного развития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государственные фонды поддержки научной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научно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инновационной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осуществляющие деятельность в соответствии с законодательством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микрофинансовые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предоставляющие микрозаймы субъектам малого и среднего предпринимательства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образующим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соответствующие критериям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нормативным актом Центрального банка Российской Федерации по согласованию с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далее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color w:val="auto"/>
        </w:rPr>
        <w:t>микрофинансовые организации предпринимательского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финансирования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осуществляющие управление технопарками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технологическими парками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), </w:t>
      </w:r>
      <w:r>
        <w:rPr>
          <w:rFonts w:ascii="Arial" w:cs="Arial" w:eastAsia="Arial" w:hAnsi="Arial"/>
          <w:sz w:val="29"/>
          <w:szCs w:val="29"/>
          <w:color w:val="auto"/>
        </w:rPr>
        <w:t>технополисами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научными парками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промышленными парками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индустриальными парками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агропромышленными парками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центры инноваций социальной сферы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центры сертификации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стандартизации и испытаний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центры поддержки народных художественных промыслов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центры развития сельского и экологического туризма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предоставляющие услуги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иные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дополнена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4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2011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2010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действие с </w:t>
      </w:r>
      <w:r>
        <w:rPr>
          <w:rFonts w:ascii="Arial" w:cs="Arial" w:eastAsia="Arial" w:hAnsi="Arial"/>
          <w:sz w:val="28"/>
          <w:szCs w:val="28"/>
          <w:color w:val="auto"/>
        </w:rPr>
        <w:t>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июня </w:t>
      </w:r>
      <w:r>
        <w:rPr>
          <w:rFonts w:ascii="Arial" w:cs="Arial" w:eastAsia="Arial" w:hAnsi="Arial"/>
          <w:sz w:val="28"/>
          <w:szCs w:val="28"/>
          <w:color w:val="auto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156-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января </w:t>
      </w:r>
      <w:r>
        <w:rPr>
          <w:rFonts w:ascii="Arial" w:cs="Arial" w:eastAsia="Arial" w:hAnsi="Arial"/>
          <w:sz w:val="28"/>
          <w:szCs w:val="28"/>
          <w:color w:val="000000"/>
        </w:rPr>
        <w:t>2019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27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000000"/>
        </w:rPr>
        <w:t>13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августа </w:t>
      </w:r>
      <w:r>
        <w:rPr>
          <w:rFonts w:ascii="Arial" w:cs="Arial" w:eastAsia="Arial" w:hAnsi="Arial"/>
          <w:sz w:val="28"/>
          <w:szCs w:val="28"/>
          <w:color w:val="000000"/>
        </w:rPr>
        <w:t>2019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293-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12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4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апреля </w:t>
      </w:r>
      <w:r>
        <w:rPr>
          <w:rFonts w:ascii="Arial" w:cs="Arial" w:eastAsia="Arial" w:hAnsi="Arial"/>
          <w:sz w:val="29"/>
          <w:szCs w:val="29"/>
          <w:color w:val="auto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787" w:val="left"/>
        </w:tabs>
        <w:numPr>
          <w:ilvl w:val="1"/>
          <w:numId w:val="8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Требования к организациям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устанавливаются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tabs>
          <w:tab w:leader="none" w:pos="230" w:val="left"/>
        </w:tabs>
        <w:numPr>
          <w:ilvl w:val="0"/>
          <w:numId w:val="8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государственной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местного самоуправления при реализации соответственно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иное не установлено настоящим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2014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5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auto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91" w:val="left"/>
        </w:tabs>
        <w:numPr>
          <w:ilvl w:val="1"/>
          <w:numId w:val="8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Поддержкой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является деятельность органов государственной власти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государственной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осуществляемая при реализации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государственных программ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муниципальных программ</w:t>
      </w:r>
    </w:p>
    <w:p>
      <w:pPr>
        <w:spacing w:after="0" w:line="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и направленная на создание и обеспечение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установленным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предусмотренном частью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включенных в соответствии со статьей </w:t>
      </w:r>
      <w:r>
        <w:rPr>
          <w:rFonts w:ascii="Arial" w:cs="Arial" w:eastAsia="Arial" w:hAnsi="Arial"/>
          <w:sz w:val="28"/>
          <w:szCs w:val="28"/>
          <w:color w:val="auto"/>
        </w:rPr>
        <w:t>15_1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413" w:val="left"/>
        </w:tabs>
        <w:numPr>
          <w:ilvl w:val="0"/>
          <w:numId w:val="8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единый реестр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единый реестр организаций инфраструктуры поддержки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2014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действие с </w:t>
      </w:r>
      <w:r>
        <w:rPr>
          <w:rFonts w:ascii="Arial" w:cs="Arial" w:eastAsia="Arial" w:hAnsi="Arial"/>
          <w:sz w:val="28"/>
          <w:szCs w:val="28"/>
          <w:color w:val="auto"/>
        </w:rPr>
        <w:t>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июня </w:t>
      </w:r>
      <w:r>
        <w:rPr>
          <w:rFonts w:ascii="Arial" w:cs="Arial" w:eastAsia="Arial" w:hAnsi="Arial"/>
          <w:sz w:val="28"/>
          <w:szCs w:val="28"/>
          <w:color w:val="auto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156-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313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28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Единый реестр организаций инфраструктуры поддержки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313" w:gutter="0" w:footer="0" w:header="0"/>
          <w:type w:val="continuous"/>
        </w:sect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62" w:lineRule="auto"/>
        <w:tabs>
          <w:tab w:leader="none" w:pos="773" w:val="left"/>
        </w:tabs>
        <w:numPr>
          <w:ilvl w:val="0"/>
          <w:numId w:val="8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 ведет единый реестр организаций инфраструктуры поддержки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0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87" w:val="left"/>
        </w:tabs>
        <w:numPr>
          <w:ilvl w:val="0"/>
          <w:numId w:val="8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Уполномоченный орган исполнительной власти субъекта Российской Федерации направляет в корпорацию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45" w:val="left"/>
        </w:tabs>
        <w:numPr>
          <w:ilvl w:val="0"/>
          <w:numId w:val="8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сведения об организациях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иных федеральных программ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осуществляющего функции по выработке государственной политики и</w:t>
      </w:r>
    </w:p>
    <w:p>
      <w:pPr>
        <w:spacing w:after="0" w:line="1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/>
        <w:spacing w:after="0" w:line="280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0" w:lineRule="auto"/>
        <w:tabs>
          <w:tab w:leader="none" w:pos="845" w:val="left"/>
        </w:tabs>
        <w:numPr>
          <w:ilvl w:val="0"/>
          <w:numId w:val="8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сведения об организациях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подпрограмм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исключением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предусмотренных пунктом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части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соответствующих требованиям нормативного правового акта соответствующего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Положения пункта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в редакции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применяются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часть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53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32" w:val="left"/>
        </w:tabs>
        <w:numPr>
          <w:ilvl w:val="1"/>
          <w:numId w:val="8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единый реестр организаций инфраструктуры поддержки корпорацией развития малого и среднего предпринимательства также включаются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902" w:val="left"/>
        </w:tabs>
        <w:numPr>
          <w:ilvl w:val="1"/>
          <w:numId w:val="8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Порядок ведения единого реестра организаций инфраструктуры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форма его ведения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состав сведений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содержащихся в таком реестре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требования к технологическим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программным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лингвистическим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правовым и организационным средствам обеспечения пользования таким реестром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состав сведений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предусмотренных пунктами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сроки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tabs>
          <w:tab w:leader="none" w:pos="230" w:val="left"/>
        </w:tabs>
        <w:numPr>
          <w:ilvl w:val="0"/>
          <w:numId w:val="8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2" w:lineRule="auto"/>
        <w:tabs>
          <w:tab w:leader="none" w:pos="995" w:val="left"/>
        </w:tabs>
        <w:numPr>
          <w:ilvl w:val="1"/>
          <w:numId w:val="8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содержащаяся в едином реестре организаций инфраструктуры поддержки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является открытой для ознакомления с ней физических и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размещается в форме открытых данных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телекоммуникационной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15_1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15_2.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Требования к региональным гарантийным организациям и к их деятельности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1044" w:val="left"/>
        </w:tabs>
        <w:numPr>
          <w:ilvl w:val="1"/>
          <w:numId w:val="8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Региональная гарантийная организация представляет собой юридическое лицо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одним из учредителей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участников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или акционеров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региональная гарантийная организация является акционерным обществом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которого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 кредитным и иным финансовым ресурсам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договорах займа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договорах финансовой аренды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лизинга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договорах о предоставлении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30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79" w:val="left"/>
        </w:tabs>
        <w:numPr>
          <w:ilvl w:val="1"/>
          <w:numId w:val="8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Региональная гарантийная организация обеспечивает ведение самостоятельного учета средств целевого финансирования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предоставленных из бюджетов всех уровней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размещает такие средства на отдельных банковских счетах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68" w:val="left"/>
        </w:tabs>
        <w:numPr>
          <w:ilvl w:val="1"/>
          <w:numId w:val="8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Бухгалтерская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финансовая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отчетность региональной гарантийной организации подлежит ежегодному обязательному аудиту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Выбор аудиторской организации или индивидуального аудитора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случаев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в соответствии с законодательством Российской Федерации обязательный аудит проводится только аудиторской организацией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для указанной цели проводится региональной гарантийной организацией на конкурсной основе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1"/>
          <w:numId w:val="8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Региональные гарантийные организации осуществляют инвестирование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tabs>
          <w:tab w:leader="none" w:pos="269" w:val="left"/>
        </w:tabs>
        <w:numPr>
          <w:ilvl w:val="0"/>
          <w:numId w:val="8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размещение временно свободных средств в порядке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установленном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3" w:lineRule="auto"/>
        <w:tabs>
          <w:tab w:leader="none" w:pos="902" w:val="left"/>
        </w:tabs>
        <w:numPr>
          <w:ilvl w:val="0"/>
          <w:numId w:val="8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Региональная гарантийная организация наряду с требованиями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предусмотренными частями </w:t>
      </w:r>
      <w:r>
        <w:rPr>
          <w:rFonts w:ascii="Arial" w:cs="Arial" w:eastAsia="Arial" w:hAnsi="Arial"/>
          <w:sz w:val="28"/>
          <w:szCs w:val="28"/>
          <w:color w:val="auto"/>
        </w:rPr>
        <w:t>1-4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установленным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включают в себя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74" w:lineRule="auto"/>
        <w:tabs>
          <w:tab w:leader="none" w:pos="1091" w:val="left"/>
        </w:tabs>
        <w:numPr>
          <w:ilvl w:val="0"/>
          <w:numId w:val="9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обязательств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9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tabs>
          <w:tab w:leader="none" w:pos="738" w:val="left"/>
        </w:tabs>
        <w:numPr>
          <w:ilvl w:val="0"/>
          <w:numId w:val="9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требования к аудиторским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индивидуальным аудиторам и порядку их отбора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61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39" w:val="left"/>
        </w:tabs>
        <w:numPr>
          <w:ilvl w:val="0"/>
          <w:numId w:val="9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порядок определения размера поручительств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независимых гарантий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планируемых к выдаче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предоставлению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следующем финансовом году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900" w:val="left"/>
        </w:tabs>
        <w:numPr>
          <w:ilvl w:val="0"/>
          <w:numId w:val="9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6" w:lineRule="auto"/>
        <w:tabs>
          <w:tab w:leader="none" w:pos="803" w:val="left"/>
        </w:tabs>
        <w:numPr>
          <w:ilvl w:val="0"/>
          <w:numId w:val="9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порядок отбора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кредитных организаций и иных финансовых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доступ к кредитным и иным ресурсам которых обеспечивается в соответствии с требованиями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880" w:val="left"/>
        </w:tabs>
        <w:numPr>
          <w:ilvl w:val="0"/>
          <w:numId w:val="9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порядок и условия предоставления региональными гарантийными организациями поручительств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независимых гарантий субъектам малого и среднего предпринимательства и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38" w:gutter="0" w:footer="0" w:header="0"/>
        </w:sectPr>
      </w:pPr>
    </w:p>
    <w:p>
      <w:pPr>
        <w:ind w:firstLine="384"/>
        <w:spacing w:after="0" w:line="289" w:lineRule="auto"/>
        <w:tabs>
          <w:tab w:leader="none" w:pos="816" w:val="left"/>
        </w:tabs>
        <w:numPr>
          <w:ilvl w:val="0"/>
          <w:numId w:val="9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порядок расчета вознаграждения за предоставление региональными гарантийными организациями поручительств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независимых гарантий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10" w:val="left"/>
        </w:tabs>
        <w:numPr>
          <w:ilvl w:val="0"/>
          <w:numId w:val="9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формы отчетов о деятельности региональных гарантийных организаций и порядок предоставления указанных отчетов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982" w:val="left"/>
        </w:tabs>
        <w:numPr>
          <w:ilvl w:val="0"/>
          <w:numId w:val="9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иные требования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связанные с деятельностью региональных гарантийных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73" w:val="left"/>
        </w:tabs>
        <w:numPr>
          <w:ilvl w:val="1"/>
          <w:numId w:val="9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Региональные гарантийные организации ежемесячно до пятого числа месяца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следующего за отчетным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размещают на официальных сайтах информационной поддержки субъектов малого и среднего предпринимательства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своих официальных сайтах в информационно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телекоммуникационной сети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Интернет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сведения о размере поручительств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независимых гарантий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выданных за отчетный период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80"/>
        <w:spacing w:after="0" w:line="248" w:lineRule="auto"/>
        <w:tabs>
          <w:tab w:leader="none" w:pos="243" w:val="left"/>
        </w:tabs>
        <w:numPr>
          <w:ilvl w:val="0"/>
          <w:numId w:val="9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реестры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получателей такой поддержки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</w:p>
    <w:p>
      <w:pPr>
        <w:spacing w:after="0" w:line="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879" w:val="left"/>
        </w:tabs>
        <w:numPr>
          <w:ilvl w:val="1"/>
          <w:numId w:val="9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1" w:lineRule="auto"/>
        <w:tabs>
          <w:tab w:leader="none" w:pos="1009" w:val="left"/>
        </w:tabs>
        <w:numPr>
          <w:ilvl w:val="1"/>
          <w:numId w:val="9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При выявлении корпорацией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установленных настоящей статьей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требований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установленных в соответствии с частью </w:t>
      </w:r>
      <w:r>
        <w:rPr>
          <w:rFonts w:ascii="Arial" w:cs="Arial" w:eastAsia="Arial" w:hAnsi="Arial"/>
          <w:sz w:val="28"/>
          <w:szCs w:val="28"/>
          <w:color w:val="auto"/>
        </w:rPr>
        <w:t>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корпорация развития малого и среднего предпринимательства обращается в федеральный орган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осуществляющий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230" w:val="left"/>
        </w:tabs>
        <w:numPr>
          <w:ilvl w:val="0"/>
          <w:numId w:val="9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о прекращении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приостановлении предоставления субсидий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tabs>
          <w:tab w:leader="none" w:pos="768" w:val="left"/>
        </w:tabs>
        <w:numPr>
          <w:ilvl w:val="2"/>
          <w:numId w:val="9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настоящая статья будет дополнена частью </w:t>
      </w:r>
      <w:r>
        <w:rPr>
          <w:rFonts w:ascii="Arial" w:cs="Arial" w:eastAsia="Arial" w:hAnsi="Arial"/>
          <w:sz w:val="29"/>
          <w:szCs w:val="29"/>
          <w:color w:val="auto"/>
        </w:rPr>
        <w:t>9.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15_2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2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15_3.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Требования к членам органов управления региональной гарантийной организации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803" w:val="left"/>
        </w:tabs>
        <w:numPr>
          <w:ilvl w:val="0"/>
          <w:numId w:val="9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Членами органов управления региональной гарантийной организации могут являться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имеющие высшее образование и стаж работы по специальности не менее пяти лет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связанной с ведением бухгалтерского учета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составлением бухгалтерской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финансовой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отчетности либо аудиторской деятельностью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не менее трех лет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из последних пяти календарных лет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893" w:val="left"/>
        </w:tabs>
        <w:numPr>
          <w:ilvl w:val="0"/>
          <w:numId w:val="9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Членами совета директоров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наблюдательного совета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членами коллегиального исполнительного органа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единоличным исполнительным органом региональной гарантийной организации не могут являться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4" w:lineRule="auto"/>
        <w:tabs>
          <w:tab w:leader="none" w:pos="800" w:val="left"/>
        </w:tabs>
        <w:numPr>
          <w:ilvl w:val="1"/>
          <w:numId w:val="9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которые у них были аннулированы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отозваны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лицензии на осуществление соответствующих видов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или нарушений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отозваны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вследствие неустранения этих нарушений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со дня такого аннулирования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отзыва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прошло менее трех лет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10" w:val="left"/>
        </w:tabs>
        <w:numPr>
          <w:ilvl w:val="1"/>
          <w:numId w:val="9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отношении которых не истек срок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40" w:hanging="356"/>
        <w:spacing w:after="0"/>
        <w:tabs>
          <w:tab w:leader="none" w:pos="740" w:val="left"/>
        </w:tabs>
        <w:numPr>
          <w:ilvl w:val="1"/>
          <w:numId w:val="9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имеющие неснятую или непогашенную судимость за преступления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/>
        <w:spacing w:after="0" w:line="262" w:lineRule="auto"/>
        <w:tabs>
          <w:tab w:leader="none" w:pos="566" w:val="left"/>
        </w:tabs>
        <w:numPr>
          <w:ilvl w:val="0"/>
          <w:numId w:val="9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сфере экономической деятельности или преступления против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877" w:val="left"/>
        </w:tabs>
        <w:numPr>
          <w:ilvl w:val="0"/>
          <w:numId w:val="9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Действующий член совета директоров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наблюдательного совета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региональной гарантийной организации при наступлении обстоятельств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пунктах </w:t>
      </w:r>
      <w:r>
        <w:rPr>
          <w:rFonts w:ascii="Arial" w:cs="Arial" w:eastAsia="Arial" w:hAnsi="Arial"/>
          <w:sz w:val="29"/>
          <w:szCs w:val="29"/>
          <w:color w:val="auto"/>
        </w:rPr>
        <w:t>1-3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считается выбывшим со дня вступления в силу соответствующего решения уполномоченного органа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15_3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7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Формы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условия и порядок поддержки субъектов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0" w:lineRule="auto"/>
        <w:tabs>
          <w:tab w:leader="none" w:pos="853" w:val="left"/>
        </w:tabs>
        <w:numPr>
          <w:ilvl w:val="0"/>
          <w:numId w:val="9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Поддержка субъектов малого и среднего предпринимательства и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включает в себя финансовую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гарантийную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имущественную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информационную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консультационную поддержку таких субъектов и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поддержку в области подготовки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переподготовки и повышения квалификации их работников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поддержку в области инноваций и промышленного производства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ремесленничества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поддержку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осуществляющих внешнеэкономическую деятельность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поддержку субъектов</w:t>
      </w:r>
    </w:p>
    <w:p>
      <w:pPr>
        <w:spacing w:after="0" w:line="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сельскохозяйственную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1" w:lineRule="auto"/>
        <w:tabs>
          <w:tab w:leader="none" w:pos="751" w:val="left"/>
        </w:tabs>
        <w:numPr>
          <w:ilvl w:val="0"/>
          <w:numId w:val="9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Условия и порядок оказания поддержки субъектам малого и среднего предпринимательства и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нормативными правовыми актами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принимаемыми в целях реализации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819" w:val="left"/>
        </w:tabs>
        <w:numPr>
          <w:ilvl w:val="0"/>
          <w:numId w:val="9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местного самоуправления вправе наряду с установленными частью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местных бюджетов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738" w:val="left"/>
        </w:tabs>
        <w:numPr>
          <w:ilvl w:val="0"/>
          <w:numId w:val="9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Формы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условия и порядок оказания такой поддержки корпорацией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ее дочерними обществами определяются соответственно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коллегиальными органами управления ее дочерних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такие органы в дочерних обществах не образованы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высшими органами управления указанных дочерних обществ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0" w:lineRule="auto"/>
        <w:tabs>
          <w:tab w:leader="none" w:pos="915" w:val="left"/>
        </w:tabs>
        <w:numPr>
          <w:ilvl w:val="1"/>
          <w:numId w:val="10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проводит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мониторинг оказания федеральными органами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исполнительной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мониторинг оказания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который включается в состав предусмотренного частью </w:t>
      </w:r>
      <w:r>
        <w:rPr>
          <w:rFonts w:ascii="Arial" w:cs="Arial" w:eastAsia="Arial" w:hAnsi="Arial"/>
          <w:sz w:val="29"/>
          <w:szCs w:val="29"/>
          <w:color w:val="auto"/>
        </w:rPr>
        <w:t>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25_2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30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января </w:t>
      </w:r>
      <w:r>
        <w:rPr>
          <w:rFonts w:ascii="Arial" w:cs="Arial" w:eastAsia="Arial" w:hAnsi="Arial"/>
          <w:sz w:val="28"/>
          <w:szCs w:val="28"/>
          <w:color w:val="000000"/>
        </w:rPr>
        <w:t>2016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000000"/>
        </w:rPr>
        <w:t>4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июля </w:t>
      </w:r>
      <w:r>
        <w:rPr>
          <w:rFonts w:ascii="Arial" w:cs="Arial" w:eastAsia="Arial" w:hAnsi="Arial"/>
          <w:sz w:val="28"/>
          <w:szCs w:val="28"/>
          <w:color w:val="000000"/>
        </w:rPr>
        <w:t>2016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3" w:lineRule="auto"/>
        <w:tabs>
          <w:tab w:leader="none" w:pos="694" w:val="left"/>
        </w:tabs>
        <w:numPr>
          <w:ilvl w:val="1"/>
          <w:numId w:val="10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целях проведения мониторинга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предусмотренного частью </w:t>
      </w:r>
      <w:r>
        <w:rPr>
          <w:rFonts w:ascii="Arial" w:cs="Arial" w:eastAsia="Arial" w:hAnsi="Arial"/>
          <w:sz w:val="28"/>
          <w:szCs w:val="28"/>
          <w:color w:val="auto"/>
        </w:rPr>
        <w:t>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оказывающие поддержку 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представляют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tabs>
          <w:tab w:leader="none" w:pos="241" w:val="left"/>
        </w:tabs>
        <w:numPr>
          <w:ilvl w:val="0"/>
          <w:numId w:val="10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корпорацию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поддержке и о результатах использования такой поддержки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Состав указанной информации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сроки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июля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3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Финансовая поддержка субъектов малого и среднего предпринимательства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  <w:type w:val="continuous"/>
        </w:sectPr>
      </w:pPr>
    </w:p>
    <w:p>
      <w:pPr>
        <w:jc w:val="both"/>
        <w:ind w:firstLine="384"/>
        <w:spacing w:after="0" w:line="261" w:lineRule="auto"/>
        <w:tabs>
          <w:tab w:leader="none" w:pos="886" w:val="left"/>
        </w:tabs>
        <w:numPr>
          <w:ilvl w:val="0"/>
          <w:numId w:val="10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Оказание финансовой поддержки субъектам малого и среднего предпринимательства и организациям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может осуществляться в соответствии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средств местных бюджетов путем предоставления субсидий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бюджетных инвестиций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государственных и муниципальных гарантий по обязательствам субъектов малого и среднего предпринимательства и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70" w:val="left"/>
        </w:tabs>
        <w:numPr>
          <w:ilvl w:val="0"/>
          <w:numId w:val="10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в том числе на ведение реестра субъектов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предусмотренные федеральным законом о федеральном бюджете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предоставляются государственным фондам поддержки научной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научно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инновационной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бюджетам субъектов Российской Федерации в виде субсидий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2013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auto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480"/>
        <w:spacing w:after="0" w:line="248" w:lineRule="auto"/>
        <w:tabs>
          <w:tab w:leader="none" w:pos="768" w:val="left"/>
        </w:tabs>
        <w:numPr>
          <w:ilvl w:val="1"/>
          <w:numId w:val="10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настоящая статья будет дополнена частью </w:t>
      </w:r>
      <w:r>
        <w:rPr>
          <w:rFonts w:ascii="Arial" w:cs="Arial" w:eastAsia="Arial" w:hAnsi="Arial"/>
          <w:sz w:val="29"/>
          <w:szCs w:val="29"/>
          <w:color w:val="auto"/>
        </w:rPr>
        <w:t>3.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17</w:t>
      </w:r>
    </w:p>
    <w:p>
      <w:pPr>
        <w:sectPr>
          <w:pgSz w:w="11900" w:h="16840" w:orient="portrait"/>
          <w:cols w:equalWidth="0" w:num="1">
            <w:col w:w="10460"/>
          </w:cols>
          <w:pgMar w:left="720" w:top="1131" w:right="720" w:bottom="1440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17_1.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Гарантийная поддержка субъектов малого и среднего предпринимательства</w:t>
      </w:r>
    </w:p>
    <w:p>
      <w:pPr>
        <w:sectPr>
          <w:pgSz w:w="11900" w:h="16840" w:orient="portrait"/>
          <w:cols w:equalWidth="0" w:num="1">
            <w:col w:w="10460"/>
          </w:cols>
          <w:pgMar w:left="720" w:top="1131" w:right="720" w:bottom="1440" w:gutter="0" w:footer="0" w:header="0"/>
          <w:type w:val="continuous"/>
        </w:sectPr>
      </w:pPr>
    </w:p>
    <w:p>
      <w:pPr>
        <w:ind w:firstLine="384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1. </w:t>
      </w:r>
      <w:r>
        <w:rPr>
          <w:rFonts w:ascii="Arial" w:cs="Arial" w:eastAsia="Arial" w:hAnsi="Arial"/>
          <w:sz w:val="28"/>
          <w:szCs w:val="28"/>
          <w:color w:val="auto"/>
        </w:rPr>
        <w:t>Гарантийная поддержка субъектов малого и среднего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предпринимательства направлена на обеспечение доступа субъектов малого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00" w:hanging="500"/>
        <w:spacing w:after="0"/>
        <w:tabs>
          <w:tab w:leader="none" w:pos="500" w:val="left"/>
        </w:tabs>
        <w:numPr>
          <w:ilvl w:val="0"/>
          <w:numId w:val="10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среднего  предпринимательства  и 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 образующих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кредитным и иным финансовым ресурсам и оказывается участниками национальной гарантийной системы путем предоставления поручительств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независимых гарантий по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71" w:val="left"/>
        </w:tabs>
        <w:numPr>
          <w:ilvl w:val="1"/>
          <w:numId w:val="10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обязательствам субъектов малого и среднего предпринимательства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организаций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образующих инфраструктуру поддержки субъектов малого 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основанным на кредитных договорах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договорах займа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договорах финансовой аренды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лизинга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договорах о предоставлении банковской гарантии и иных договорах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83" w:lineRule="auto"/>
        <w:tabs>
          <w:tab w:leader="none" w:pos="733" w:val="left"/>
        </w:tabs>
        <w:numPr>
          <w:ilvl w:val="1"/>
          <w:numId w:val="10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обязательствам кредитных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микрофинансовых организаций предпринимательского финансирования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иных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оказывающих финансовую поддержку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8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52" w:val="left"/>
        </w:tabs>
        <w:numPr>
          <w:ilvl w:val="1"/>
          <w:numId w:val="10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обязательствам специализированных финансовых обществ по выпуску облигаций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обеспеченных залогом прав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требований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кредитным договорам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договорам займа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иным обязательствам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1190" w:val="left"/>
        </w:tabs>
        <w:numPr>
          <w:ilvl w:val="1"/>
          <w:numId w:val="10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иным обязательствам субъектов малого и среднего предпринимательства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822" w:val="left"/>
        </w:tabs>
        <w:numPr>
          <w:ilvl w:val="0"/>
          <w:numId w:val="10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Основные положения развития национальной гарантийной системы утверждаются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80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8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915" w:val="left"/>
        </w:tabs>
        <w:numPr>
          <w:ilvl w:val="0"/>
          <w:numId w:val="10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координирует деятельность участников национальной гарантийной системы по предоставлению поручительств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независимых гарантий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36" w:gutter="0" w:footer="0" w:header="0"/>
        </w:sect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Имущественная поддержка субъектов малого и среднего предпринимательства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36" w:gutter="0" w:footer="0" w:header="0"/>
          <w:type w:val="continuous"/>
        </w:sectPr>
      </w:pPr>
    </w:p>
    <w:p>
      <w:pPr>
        <w:jc w:val="both"/>
        <w:ind w:firstLine="384"/>
        <w:spacing w:after="0" w:line="250" w:lineRule="auto"/>
        <w:tabs>
          <w:tab w:leader="none" w:pos="820" w:val="left"/>
        </w:tabs>
        <w:numPr>
          <w:ilvl w:val="1"/>
          <w:numId w:val="10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имущественной поддержки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за исключением указанных в статье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государственных фондов поддержки научной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инновационной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деятельность в форме государственных учреждений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органами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 в виде передачи во владение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в пользование государственного или муниципального имущества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 том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числе земельных участков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земельных участков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предназначенных для ведения личного подсобного хозяйства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огородничества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садоводства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индивидуального жилищного строительства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строений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нежилых помещений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оборудования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машин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механизмов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установок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инвентаря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инструментов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возмездной основе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государственными программами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муниципальными программами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). </w:t>
      </w:r>
      <w:r>
        <w:rPr>
          <w:rFonts w:ascii="Arial" w:cs="Arial" w:eastAsia="Arial" w:hAnsi="Arial"/>
          <w:sz w:val="29"/>
          <w:szCs w:val="29"/>
          <w:color w:val="auto"/>
        </w:rPr>
        <w:t>Указанное имущество должно использоваться по целевому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назначению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июня </w:t>
      </w:r>
      <w:r>
        <w:rPr>
          <w:rFonts w:ascii="Arial" w:cs="Arial" w:eastAsia="Arial" w:hAnsi="Arial"/>
          <w:sz w:val="29"/>
          <w:szCs w:val="29"/>
          <w:color w:val="000000"/>
        </w:rPr>
        <w:t>2015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введенной в действие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1"/>
          <w:numId w:val="10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Часть утратила силу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768" w:val="left"/>
        </w:tabs>
        <w:numPr>
          <w:ilvl w:val="1"/>
          <w:numId w:val="10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исполнительной власти субъектов Российской Федерации и органы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оказавшие имущественную поддержку в соответствии с частью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вправе обратиться в суд с требованием о прекращении прав владения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250" w:val="left"/>
        </w:tabs>
        <w:numPr>
          <w:ilvl w:val="0"/>
          <w:numId w:val="10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пользования субъектами малого и среднего предпринимательства 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нарушением запретов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частью </w:t>
      </w:r>
      <w:r>
        <w:rPr>
          <w:rFonts w:ascii="Arial" w:cs="Arial" w:eastAsia="Arial" w:hAnsi="Arial"/>
          <w:sz w:val="29"/>
          <w:szCs w:val="29"/>
          <w:color w:val="auto"/>
        </w:rPr>
        <w:t>4_2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</w:p>
    <w:p>
      <w:pPr>
        <w:spacing w:after="0" w:line="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786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68" w:val="left"/>
        </w:tabs>
        <w:numPr>
          <w:ilvl w:val="1"/>
          <w:numId w:val="10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 утверждают перечни государственного имущества и муниципального имущества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свободного от прав третьих лиц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права хозяйственного ведения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права оперативного 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имущественных прав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 ежегодным до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Государственное и муниципальное имущество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включенное в указанные перечни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используется в целях предоставления его во владение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пользование на долгосрочной основе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 том числе по льготным ставкам арендной платы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субъектам малого и среднего предпринимательства и организациям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Об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особенностях отчуждения недвижимого имущества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,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находящегося в государственной или в муниципальной собственности и арендуемого субъектами малого и среднего предпринимательства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,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и о внесении изменений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tabs>
          <w:tab w:leader="none" w:pos="319" w:val="left"/>
        </w:tabs>
        <w:numPr>
          <w:ilvl w:val="0"/>
          <w:numId w:val="105"/>
        </w:numPr>
        <w:rPr>
          <w:rFonts w:ascii="Arial" w:cs="Arial" w:eastAsia="Arial" w:hAnsi="Arial"/>
          <w:sz w:val="28"/>
          <w:szCs w:val="28"/>
          <w:u w:val="single" w:color="auto"/>
          <w:color w:val="0000EE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отдельные законодательные акты Российской Федерации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 в случаях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указанных в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подпунктах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6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пункта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39_3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Земельного кодекса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Эти перечни подлежат обязательному опубликованию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u w:val="single" w:color="auto"/>
          <w:color w:val="0000EE"/>
        </w:rPr>
      </w:pPr>
    </w:p>
    <w:p>
      <w:pPr>
        <w:jc w:val="both"/>
        <w:spacing w:after="0" w:line="257" w:lineRule="auto"/>
        <w:tabs>
          <w:tab w:leader="none" w:pos="278" w:val="left"/>
        </w:tabs>
        <w:numPr>
          <w:ilvl w:val="0"/>
          <w:numId w:val="10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средствах массовой информации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размещению в информационно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телекоммуникационной сети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Интернет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местного самоуправления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официальных сайтах информационной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указанные перечни не включаются земельные участки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предусмотренные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подпунктами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10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13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15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пункта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39_11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Земельного кодекса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за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исключением земельных участков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предоставленных в аренду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7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</w:p>
    <w:p>
      <w:pPr>
        <w:spacing w:after="0" w:line="2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4_1. </w:t>
      </w:r>
      <w:r>
        <w:rPr>
          <w:rFonts w:ascii="Arial" w:cs="Arial" w:eastAsia="Arial" w:hAnsi="Arial"/>
          <w:sz w:val="29"/>
          <w:szCs w:val="29"/>
          <w:color w:val="auto"/>
        </w:rPr>
        <w:t>Порядок формирования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ведения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обязательного опубликования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указанных в части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перечней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порядок и условия предоставления в аренду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том числе льготы для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являющихся сельскохозяйственными кооперативами или занимающихся социально значимыми видами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иными установленными государственными программами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государственными программами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муниципальными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программами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подпрограммами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приоритетными видами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нормативными правовыми актами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и условия предоставления в аренду земельных участков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включенных в указанные в части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перечни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в соответствии с гражданским законодательством и земельным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5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4_2. </w:t>
      </w:r>
      <w:r>
        <w:rPr>
          <w:rFonts w:ascii="Arial" w:cs="Arial" w:eastAsia="Arial" w:hAnsi="Arial"/>
          <w:sz w:val="28"/>
          <w:szCs w:val="28"/>
          <w:color w:val="auto"/>
        </w:rPr>
        <w:t>Запрещается продажа государственного и муниципального имущества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включенного в указанные в части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 перечни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2008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Об особенностях отчуждения недвижимого имущества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,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находящегося в государственной или в муниципальной собственности и арендуемого субъектами малого и среднего предпринимательства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,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и о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 в случаях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указанных в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подпунктах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6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пункта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39_3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Земельного кодекса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отношении указанного имущества запрещаются также переуступка прав пользования им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передача третьим лицам прав и обязанностей по договорам аренды такого имущества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перенаем</w:t>
      </w:r>
      <w:r>
        <w:rPr>
          <w:rFonts w:ascii="Arial" w:cs="Arial" w:eastAsia="Arial" w:hAnsi="Arial"/>
          <w:sz w:val="28"/>
          <w:szCs w:val="28"/>
          <w:color w:val="000000"/>
        </w:rPr>
        <w:t>),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передача в субаренду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за исключением предоставления такого имущества в субаренду субъектам малого и среднего предпринимательства организациями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образующими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в субаренду предоставляется имущество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части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17_1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защите конкуренции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5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159-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61" w:gutter="0" w:footer="0" w:header="0"/>
        </w:sectPr>
      </w:pPr>
    </w:p>
    <w:p>
      <w:pPr>
        <w:jc w:val="both"/>
        <w:ind w:firstLine="384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4_3. </w:t>
      </w:r>
      <w:r>
        <w:rPr>
          <w:rFonts w:ascii="Arial" w:cs="Arial" w:eastAsia="Arial" w:hAnsi="Arial"/>
          <w:sz w:val="29"/>
          <w:szCs w:val="29"/>
          <w:color w:val="auto"/>
        </w:rPr>
        <w:t>Срок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, </w:t>
      </w:r>
      <w:r>
        <w:rPr>
          <w:rFonts w:ascii="Arial" w:cs="Arial" w:eastAsia="Arial" w:hAnsi="Arial"/>
          <w:sz w:val="29"/>
          <w:szCs w:val="29"/>
          <w:color w:val="auto"/>
        </w:rPr>
        <w:t>на который заключаются договоры в отношении имущества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включенного в перечни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части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должен составлять не менее чем пять лет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Срок договора может быть уменьшен на основании поданного до заключения такого договора заявления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приобретающего права владения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пользования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Максимальный срок предоставления бизнес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инкубаторами государственного или муниципального имущества в аренду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субаренду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субъектам малого и среднего предпринимательства не должен превышать три года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4_4. </w:t>
      </w:r>
      <w:r>
        <w:rPr>
          <w:rFonts w:ascii="Arial" w:cs="Arial" w:eastAsia="Arial" w:hAnsi="Arial"/>
          <w:sz w:val="28"/>
          <w:szCs w:val="28"/>
          <w:color w:val="auto"/>
        </w:rPr>
        <w:t>Сведения об утвержденных перечнях государственного имущества 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муниципального имущества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указанных в части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об изменениях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внесенных в такие перечни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частью </w:t>
      </w:r>
      <w:r>
        <w:rPr>
          <w:rFonts w:ascii="Arial" w:cs="Arial" w:eastAsia="Arial" w:hAnsi="Arial"/>
          <w:sz w:val="28"/>
          <w:szCs w:val="28"/>
          <w:color w:val="auto"/>
        </w:rPr>
        <w:t>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16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Состав указанных сведений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сроки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30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января </w:t>
      </w:r>
      <w:r>
        <w:rPr>
          <w:rFonts w:ascii="Arial" w:cs="Arial" w:eastAsia="Arial" w:hAnsi="Arial"/>
          <w:sz w:val="28"/>
          <w:szCs w:val="28"/>
          <w:color w:val="000000"/>
        </w:rPr>
        <w:t>2016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4_5. 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4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2016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утратила силу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Федеральный закон от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06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.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4_6. </w:t>
      </w:r>
      <w:r>
        <w:rPr>
          <w:rFonts w:ascii="Arial" w:cs="Arial" w:eastAsia="Arial" w:hAnsi="Arial"/>
          <w:sz w:val="28"/>
          <w:szCs w:val="28"/>
          <w:color w:val="auto"/>
        </w:rPr>
        <w:t>Государственное и муниципальное имущество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закрепленное на праве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хозяйственного ведения или оперативного управления за государственным или муниципальным унитарным предприятием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праве оперативного управления за государственным или муниципальным учреждением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 предложению указанных предприятия или учреждения и с согласия органа государственной власти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 государственной власти субъекта Российской Федерации или органа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уполномоченных на согласование сделки с соответствующим имуществом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может быть включено в перечни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указанные в части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настоящей статьей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целях предоставления такого имущества во владение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пользование субъектам малого и среднего предпринимательства и организациям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632" w:right="720" w:bottom="534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823" w:val="left"/>
        </w:tabs>
        <w:numPr>
          <w:ilvl w:val="0"/>
          <w:numId w:val="10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при федеральных органах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предусмотренная частью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передача прав владения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right="11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Информационная поддержка субъектов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790" w:val="left"/>
        </w:tabs>
        <w:numPr>
          <w:ilvl w:val="0"/>
          <w:numId w:val="10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информационной поддержки субъектам малого и среднего предпринимательства и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органами государственной власти и органами местного самоуправления в виде создания федеральных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региональных и муниципальных информационных систем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879" w:val="left"/>
        </w:tabs>
        <w:numPr>
          <w:ilvl w:val="0"/>
          <w:numId w:val="10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Информационные системы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официальные сайты информационной поддержки субъектов малого и среднего предпринимательства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" </w:t>
      </w:r>
      <w:r>
        <w:rPr>
          <w:rFonts w:ascii="Arial" w:cs="Arial" w:eastAsia="Arial" w:hAnsi="Arial"/>
          <w:sz w:val="29"/>
          <w:szCs w:val="29"/>
          <w:color w:val="auto"/>
        </w:rPr>
        <w:t>и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телекоммуникационные сети создаются в целях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обеспечения субъектов малого и среднего предпринимательства 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информацией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7" w:lineRule="auto"/>
        <w:tabs>
          <w:tab w:leader="none" w:pos="822" w:val="left"/>
        </w:tabs>
        <w:numPr>
          <w:ilvl w:val="0"/>
          <w:numId w:val="10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 реализации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муниципальных программ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подпрограмм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18" w:val="left"/>
        </w:tabs>
        <w:numPr>
          <w:ilvl w:val="0"/>
          <w:numId w:val="10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12" w:val="left"/>
        </w:tabs>
        <w:numPr>
          <w:ilvl w:val="0"/>
          <w:numId w:val="10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</w:sectPr>
      </w:pPr>
    </w:p>
    <w:p>
      <w:pPr>
        <w:jc w:val="both"/>
        <w:ind w:firstLine="384"/>
        <w:spacing w:after="0" w:line="269" w:lineRule="auto"/>
        <w:tabs>
          <w:tab w:leader="none" w:pos="749" w:val="left"/>
        </w:tabs>
        <w:numPr>
          <w:ilvl w:val="1"/>
          <w:numId w:val="1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об обороте товаров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производимых субъектами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их классификацией по видам экономической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93" w:val="left"/>
        </w:tabs>
        <w:numPr>
          <w:ilvl w:val="1"/>
          <w:numId w:val="1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 финансово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экономическом состоянии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26" w:val="left"/>
        </w:tabs>
        <w:numPr>
          <w:ilvl w:val="1"/>
          <w:numId w:val="1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 организациях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условиях и о порядке оказания такими организациями поддержки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725" w:val="left"/>
        </w:tabs>
        <w:numPr>
          <w:ilvl w:val="1"/>
          <w:numId w:val="1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 государственном и муниципальном имуществе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включенном в перечни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части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05" w:val="left"/>
        </w:tabs>
        <w:numPr>
          <w:ilvl w:val="1"/>
          <w:numId w:val="1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 объявленных конкурсах на оказание финансовой поддержки субъектам малого и среднего предпринимательства и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900" w:hanging="516"/>
        <w:spacing w:after="0"/>
        <w:tabs>
          <w:tab w:leader="none" w:pos="900" w:val="left"/>
        </w:tabs>
        <w:numPr>
          <w:ilvl w:val="1"/>
          <w:numId w:val="1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иной  необходимой  для  развития  субъектов  малого  и  среднего</w:t>
      </w:r>
    </w:p>
    <w:p>
      <w:pPr>
        <w:spacing w:after="0" w:line="5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предпринимательстваинформацией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7"/>
          <w:szCs w:val="27"/>
          <w:color w:val="auto"/>
        </w:rPr>
        <w:t>правовой</w:t>
      </w:r>
      <w:r>
        <w:rPr>
          <w:rFonts w:ascii="Arial" w:cs="Arial" w:eastAsia="Arial" w:hAnsi="Arial"/>
          <w:sz w:val="27"/>
          <w:szCs w:val="27"/>
          <w:color w:val="auto"/>
        </w:rPr>
        <w:t>,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статистической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производственно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технологической информацией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информацией в области маркетинга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действующей в соответствии с настоящим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октября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2013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238-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62" w:lineRule="auto"/>
        <w:tabs>
          <w:tab w:leader="none" w:pos="237" w:val="left"/>
        </w:tabs>
        <w:numPr>
          <w:ilvl w:val="0"/>
          <w:numId w:val="1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auto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3" w:lineRule="auto"/>
        <w:tabs>
          <w:tab w:leader="none" w:pos="874" w:val="left"/>
        </w:tabs>
        <w:numPr>
          <w:ilvl w:val="1"/>
          <w:numId w:val="11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Информация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указанная в части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является общедоступной и размещается в сети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Интернет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официальных сайтах федеральных органов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наделенных отдельными полномочиями в области развития субъектов малого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391" w:val="left"/>
        </w:tabs>
        <w:numPr>
          <w:ilvl w:val="0"/>
          <w:numId w:val="1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 в пределах их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843" w:right="720" w:bottom="1440" w:gutter="0" w:footer="0" w:header="0"/>
        </w:sect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3_1. </w:t>
      </w:r>
      <w:r>
        <w:rPr>
          <w:rFonts w:ascii="Arial" w:cs="Arial" w:eastAsia="Arial" w:hAnsi="Arial"/>
          <w:sz w:val="29"/>
          <w:szCs w:val="29"/>
          <w:color w:val="auto"/>
        </w:rPr>
        <w:t>Оказание информационной поддержки физическим лицам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применяющим специальный налоговый режим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органами государственной власти и органами местного самоуправления посредством размещения в соответствии с частью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в информационных системах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официальных сайтах информационной поддержки субъектов малого и среднего предпринимательства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Интернет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необходимой для развития деятельности физических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применяющих специальный налоговый режим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указанной в пунктах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1, 6 </w:t>
      </w:r>
      <w:r>
        <w:rPr>
          <w:rFonts w:ascii="Arial" w:cs="Arial" w:eastAsia="Arial" w:hAnsi="Arial"/>
          <w:sz w:val="29"/>
          <w:szCs w:val="29"/>
          <w:color w:val="auto"/>
        </w:rPr>
        <w:t>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7 </w:t>
      </w:r>
      <w:r>
        <w:rPr>
          <w:rFonts w:ascii="Arial" w:cs="Arial" w:eastAsia="Arial" w:hAnsi="Arial"/>
          <w:sz w:val="29"/>
          <w:szCs w:val="29"/>
          <w:color w:val="auto"/>
        </w:rPr>
        <w:t>части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 </w:t>
      </w:r>
      <w:r>
        <w:rPr>
          <w:rFonts w:ascii="Arial" w:cs="Arial" w:eastAsia="Arial" w:hAnsi="Arial"/>
          <w:sz w:val="29"/>
          <w:szCs w:val="29"/>
          <w:color w:val="auto"/>
        </w:rPr>
        <w:t>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2020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12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</w:p>
    <w:p>
      <w:pPr>
        <w:jc w:val="both"/>
        <w:ind w:right="20" w:firstLine="384"/>
        <w:spacing w:after="0" w:line="255" w:lineRule="auto"/>
        <w:tabs>
          <w:tab w:leader="none" w:pos="900" w:val="left"/>
        </w:tabs>
        <w:numPr>
          <w:ilvl w:val="1"/>
          <w:numId w:val="1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Требования к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размещенной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частями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right="8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Консультационная поддержка субъектов малого и среднего предпринимательства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983" w:val="left"/>
        </w:tabs>
        <w:numPr>
          <w:ilvl w:val="1"/>
          <w:numId w:val="11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создания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обеспечения деятельности таких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755" w:val="left"/>
        </w:tabs>
        <w:numPr>
          <w:ilvl w:val="1"/>
          <w:numId w:val="1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компенсации затрат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произведенных и документально подтвержденных субъектами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оплату консультационных услуг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8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субъектов малого и среднего предпринимательства в сфере образования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  <w:type w:val="continuous"/>
        </w:sect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30" w:val="left"/>
        </w:tabs>
        <w:numPr>
          <w:ilvl w:val="1"/>
          <w:numId w:val="11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создания условий для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40" w:hanging="356"/>
        <w:spacing w:after="0"/>
        <w:tabs>
          <w:tab w:leader="none" w:pos="740" w:val="left"/>
        </w:tabs>
        <w:numPr>
          <w:ilvl w:val="1"/>
          <w:numId w:val="11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учебно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методической и научно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методической помощи субъектам малого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1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8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субъектов малого и среднего предпринимательства в области инноваций и промышленного производства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70" w:lineRule="auto"/>
        <w:tabs>
          <w:tab w:leader="none" w:pos="983" w:val="left"/>
        </w:tabs>
        <w:numPr>
          <w:ilvl w:val="0"/>
          <w:numId w:val="11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создания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технопарков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центров коммерциализации технологий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технико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внедренческих и научно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производственных зон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обеспечения деятельности таких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1075" w:val="left"/>
        </w:tabs>
        <w:numPr>
          <w:ilvl w:val="0"/>
          <w:numId w:val="1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содействия патентованию изобретений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полезных моделей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промышленных образцов и селекционных достижений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государственной регистрации иных результатов интеллектуальной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созданных субъектами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52" w:val="left"/>
        </w:tabs>
        <w:numPr>
          <w:ilvl w:val="0"/>
          <w:numId w:val="1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tabs>
          <w:tab w:leader="none" w:pos="817" w:val="left"/>
        </w:tabs>
        <w:numPr>
          <w:ilvl w:val="0"/>
          <w:numId w:val="1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создания акционерных инвестиционных фондов и закрытых паевых инвестиционных фондов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5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8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субъектов малого и среднего предпринимательства в области ремесленной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5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деятельности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941" w:val="left"/>
        </w:tabs>
        <w:numPr>
          <w:ilvl w:val="1"/>
          <w:numId w:val="1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целях оказания поддержки субъектам малого и среднего предпринимательства и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государственной власти субъектов Российской Федерации вправе разрабатывать и утверждать перечни видов ремесленной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1"/>
          <w:numId w:val="11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Оказание поддержки субъектам малого и среднего предпринимательства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/>
        <w:spacing w:after="0" w:line="262" w:lineRule="auto"/>
        <w:tabs>
          <w:tab w:leader="none" w:pos="321" w:val="left"/>
        </w:tabs>
        <w:numPr>
          <w:ilvl w:val="0"/>
          <w:numId w:val="1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83" w:val="left"/>
        </w:tabs>
        <w:numPr>
          <w:ilvl w:val="1"/>
          <w:numId w:val="1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создания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палат ремесел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центров ремесел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обеспечения их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946" w:val="left"/>
        </w:tabs>
        <w:numPr>
          <w:ilvl w:val="1"/>
          <w:numId w:val="11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финансовой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имущественной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консультационной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информационной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поддержки в области подготовки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переподготовки и повышения квалификации работников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осуществляющих внешнеэкономическую деятельность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области ремесленной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8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субъектов малого и среднего предпринимательства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осуществляющих внешнеэкономическую деятельность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Оказание поддержки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осуществляющим внешнеэкономическую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государственной власти и органами местного самоуправления может осуществляться в виде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firstLine="384"/>
        <w:spacing w:after="0" w:line="308" w:lineRule="auto"/>
        <w:tabs>
          <w:tab w:leader="none" w:pos="829" w:val="left"/>
        </w:tabs>
        <w:numPr>
          <w:ilvl w:val="0"/>
          <w:numId w:val="11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5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10" w:val="left"/>
        </w:tabs>
        <w:numPr>
          <w:ilvl w:val="0"/>
          <w:numId w:val="11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содействия в продвижении на рынки иностранных государств российских товаров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результатов интеллектуальной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983" w:val="left"/>
        </w:tabs>
        <w:numPr>
          <w:ilvl w:val="0"/>
          <w:numId w:val="1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создания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внешнеэкономическую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обеспечения деятельности таких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854" w:val="left"/>
        </w:tabs>
        <w:numPr>
          <w:ilvl w:val="0"/>
          <w:numId w:val="1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реализации иных мероприятий по поддержке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внешнеэкономическую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24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2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24_1.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субъектов малого и среднего предпринимательства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осуществляющих деятельность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121"/>
        </w:numPr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сфере социального предпринимательства</w:t>
      </w:r>
    </w:p>
    <w:p>
      <w:pPr>
        <w:spacing w:after="0" w:line="200" w:lineRule="exact"/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</w:p>
    <w:p>
      <w:pPr>
        <w:spacing w:after="0" w:line="215" w:lineRule="exact"/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754" w:val="left"/>
        </w:tabs>
        <w:numPr>
          <w:ilvl w:val="1"/>
          <w:numId w:val="12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деятельность в сфере социального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соответствующую одному или нескольким из следующих условий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870" w:val="left"/>
        </w:tabs>
        <w:numPr>
          <w:ilvl w:val="0"/>
          <w:numId w:val="12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субъект малого или среднего предпринимательства обеспечивает занятость следующих категорий граждан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по итогам предыдущего календарного года среднесписочная численность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относящихся к любой из таких категорий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одной или нескольким таким категориям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среди работников субъекта малого или среднего предпринимательства составляет не менее пятидесяти процентов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но не менее двух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относящихся к таким категориям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доля расходов на оплату труда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относящихся к любой из таких категорий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одной или нескольким таким категориям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расходах на оплату труда составляет не менее двадцати пяти процентов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инвалиды и лица с ограниченными возможностями здоровья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одинокие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многодетные родители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воспитывающие несовершеннолетних детей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детей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инвалидов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пенсионеры и граждане предпенсионного возраста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течение пяти лет до наступления возраста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дающего право на страховую пенсию по старости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назначаемую досрочно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выпускники детских домов в возрасте до двадцати трех лет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698" w:gutter="0" w:footer="0" w:header="0"/>
        </w:sectPr>
      </w:pPr>
    </w:p>
    <w:p>
      <w:pPr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освобожденные из мест лишения свободы и имеющие неснятую или непогашенную судимость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беженцы и вынужденные переселенцы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ж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малоимущие граждане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лица без определенного места жительства и занятий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граждане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указанные в подпунктах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" - "</w:t>
      </w:r>
      <w:r>
        <w:rPr>
          <w:rFonts w:ascii="Arial" w:cs="Arial" w:eastAsia="Arial" w:hAnsi="Arial"/>
          <w:sz w:val="29"/>
          <w:szCs w:val="29"/>
          <w:color w:val="auto"/>
        </w:rPr>
        <w:t>з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пункта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признанные нуждающимися в социальном обслуживании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2" w:lineRule="auto"/>
        <w:tabs>
          <w:tab w:leader="none" w:pos="793" w:val="left"/>
        </w:tabs>
        <w:numPr>
          <w:ilvl w:val="0"/>
          <w:numId w:val="1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субъект малого или среднего предпринимательства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субъекта малого или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указанного в пункте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части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обеспечивает реализацию производимых гражданами из числа категорий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товаров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доля полученной субъектом малого или среднего предпринимательства чистой прибыли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направленная на осуществление такой деятельности в текущем календарном году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должна составлять не менее пятидесяти процентов от размера указанной прибыли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случае наличия чистой прибыли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870" w:val="left"/>
        </w:tabs>
        <w:numPr>
          <w:ilvl w:val="0"/>
          <w:numId w:val="1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субъект малого или среднего предпринимательства осуществляет деятельность по производству товаров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предназначенных для граждан из числа категорий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целях создания для них условий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позволяющих преодолеть или компенсировать ограничения их жизнедеятельности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возможностей участвовать наравне с другими гражданами в жизни общества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доля доходов от осуществления такой деятельности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видов такой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доля полученной субъектом малого или среднего предпринимательства чистой прибыли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направленная на осуществление такой деятельности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видов такой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текущем календарном году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составляет не менее пятидесяти процентов от размера указанной прибыли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случае наличия чистой прибыли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со следующими направлениями деятельности социальных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бытовых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поддержание жизнедеятельности в быту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59" w:gutter="0" w:footer="0" w:header="0"/>
        </w:sectPr>
      </w:pPr>
    </w:p>
    <w:p>
      <w:pPr>
        <w:jc w:val="both"/>
        <w:ind w:firstLine="384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б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по оказанию социально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медицинских услуг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направленных на поддержание и сохранение здоровья путем организации ухода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оказания содействия в проведении оздоровительных мероприятий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систематического наблюдения для выявления отклонений в состоянии здоровья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психологических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предусматривающих оказание помощи в коррекции психологического состояния для адаптации в социальной среде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педагогических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профилактику отклонений в поведении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трудовых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оказание помощи в трудоустройстве и в решении иных проблем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трудовой адаптацией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предусматривающих повышение коммуникативного потенциала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реабилитацию и социальную адаптацию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 по социальному сопровождению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ж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производство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реализация медицинской техники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протезно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ортопедических изделий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программного обеспечения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технических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могут быть использованы исключительно для профилактики инвалидности или реабилитации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абилитации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инвалидов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организации отдыха и оздоровления инвалидов и пенсионеров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по оказанию услуг в сфере дополнительного образования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созданию условий для беспрепятственного доступа инвалидов к объектам социальной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инженерной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транспортной инфраструктур и пользования средствами транспорта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связи и информации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870" w:val="left"/>
        </w:tabs>
        <w:numPr>
          <w:ilvl w:val="0"/>
          <w:numId w:val="1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субъект малого или среднего предпринимательства осуществляет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направленную на достижение общественно полезных целей и способствующую решению социальных проблем общества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доля доходов от осуществления такой деятельности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видов такой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доля полученной субъектом малого или среднего предпринимательства чистой прибыли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направленная на осуществление такой деятельности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видов такой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текущем календарном году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составляет не менее пятидесяти процентов от размера указанной прибыли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случае наличия чистой прибыли за предшествующий календарный год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 числа следующих видов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психолого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педагогических и иных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укрепление семьи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обеспечение семейного воспитания детей и поддержку материнства и детства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организации отдыха и оздоровления детей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услуг в сфере дошкольного образования и общего образования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дополнительного образования детей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г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деятельность по оказанию психолого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педагогической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медицинской и социальной помощи обучающимся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испытывающим трудности в освоении основных общеобразовательных программ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развитии и социальной адаптации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обучению работников и добровольцев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волонтеров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социально ориентированных некоммерческих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направленному на повышение качества предоставления услуг такими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культурно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просветительская деятельность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деятельность частных музеев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театров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библиотек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архивов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школ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студий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творческих мастерских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ботанических и зоологических садов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домов культуры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домов народного творчества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ж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оказанию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развитие межнационального сотрудничества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сохранение и защиту самобытности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культуры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языков и традиций народов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выпуск периодических печатных изданий и книжной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связанной с образованием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наукой и культурой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включенных в утвержденный Правительством Российской Федерации перечень видов периодических печатных изданий и книжной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связанной с образованием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наукой и культурой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облагаемых при их реализации налогом на добавленную стоимость по ставке десять процентов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22" w:gutter="0" w:footer="0" w:header="0"/>
        </w:sectPr>
      </w:pPr>
    </w:p>
    <w:p>
      <w:pPr>
        <w:jc w:val="both"/>
        <w:ind w:firstLine="384"/>
        <w:spacing w:after="0" w:line="271" w:lineRule="auto"/>
        <w:tabs>
          <w:tab w:leader="none" w:pos="700" w:val="left"/>
        </w:tabs>
        <w:numPr>
          <w:ilvl w:val="1"/>
          <w:numId w:val="12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Субъекты Российской Федерации в целях признания субъектов малого и среднего предпринимательства социальными предприятиями в соответствии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0" w:lineRule="auto"/>
        <w:tabs>
          <w:tab w:leader="none" w:pos="269" w:val="left"/>
        </w:tabs>
        <w:numPr>
          <w:ilvl w:val="0"/>
          <w:numId w:val="1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пунктами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вправе устанавливать категории граждан дополнительно к категориям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указанным в пункте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виды деятельности дополнительно к видам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указанным в пункте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Оказание поддержки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местных бюджетов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707" w:val="left"/>
        </w:tabs>
        <w:numPr>
          <w:ilvl w:val="1"/>
          <w:numId w:val="1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признания субъекта малого или среднего предпринимательства социальным предприятием определяется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691" w:val="left"/>
        </w:tabs>
        <w:numPr>
          <w:ilvl w:val="1"/>
          <w:numId w:val="1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Социальным предпринимательством не может являться деятельность по производству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реализации подакцизных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 добыче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реализации полезных ископаемых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общераспространенных полезных ископаемых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723" w:val="left"/>
        </w:tabs>
        <w:numPr>
          <w:ilvl w:val="1"/>
          <w:numId w:val="1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поддержки социальным предприятиям может осуществляться в виде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tabs>
          <w:tab w:leader="none" w:pos="1002" w:val="left"/>
        </w:tabs>
        <w:numPr>
          <w:ilvl w:val="0"/>
          <w:numId w:val="1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обеспечения наличия инфраструктуры поддержки социальных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826" w:val="left"/>
        </w:tabs>
        <w:numPr>
          <w:ilvl w:val="0"/>
          <w:numId w:val="1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оказания финансовой поддержки социальным предприятиям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том числе в рамках предоставления субсидий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60" w:val="left"/>
        </w:tabs>
        <w:numPr>
          <w:ilvl w:val="0"/>
          <w:numId w:val="1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оказания имущественной поддержки социальным предприятиям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в том числе путем предоставления во владение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пользование государственного и муниципального имущества на льготных условиях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1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оказания информационной поддержки социальным предприятиям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19" w:val="left"/>
        </w:tabs>
        <w:numPr>
          <w:ilvl w:val="0"/>
          <w:numId w:val="1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оказания консультационной и методической поддержки социальным предприятиям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том числе по вопросам привлечения финансирования и участия в закупках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74" w:right="720" w:bottom="1440" w:gutter="0" w:footer="0" w:header="0"/>
        </w:sectPr>
      </w:pPr>
    </w:p>
    <w:p>
      <w:pPr>
        <w:jc w:val="both"/>
        <w:ind w:firstLine="384"/>
        <w:spacing w:after="0" w:line="267" w:lineRule="auto"/>
        <w:tabs>
          <w:tab w:leader="none" w:pos="874" w:val="left"/>
        </w:tabs>
        <w:numPr>
          <w:ilvl w:val="1"/>
          <w:numId w:val="12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содействия в развитии межрегионального сотрудничества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поиске деловых партнеров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путем проведения ярмарок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деловых конгрессов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выставок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обеспечения участия социальных предприятий</w:t>
      </w:r>
    </w:p>
    <w:p>
      <w:pPr>
        <w:ind w:right="20"/>
        <w:spacing w:after="0" w:line="262" w:lineRule="auto"/>
        <w:tabs>
          <w:tab w:leader="none" w:pos="260" w:val="left"/>
        </w:tabs>
        <w:numPr>
          <w:ilvl w:val="0"/>
          <w:numId w:val="1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указанных мероприятиях на территориях субъектов Российской Федерации и на территориях муниципальных образований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71" w:lineRule="auto"/>
        <w:tabs>
          <w:tab w:leader="none" w:pos="1046" w:val="left"/>
        </w:tabs>
        <w:numPr>
          <w:ilvl w:val="1"/>
          <w:numId w:val="12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организации профессионального обучения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профессионального образования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дополнительного профессионального образования и содействия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tabs>
          <w:tab w:leader="none" w:pos="314" w:val="left"/>
        </w:tabs>
        <w:numPr>
          <w:ilvl w:val="0"/>
          <w:numId w:val="1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прохождении независимой оценки квалификации работников социальных предприятий в соответствии с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905" w:val="left"/>
        </w:tabs>
        <w:numPr>
          <w:ilvl w:val="1"/>
          <w:numId w:val="13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реализации иных мер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мероприятий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поддержке социальных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предусмотрены федеральными законами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принимаемыми в соответствии с ними иными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законами и иными нормативными правовыми актами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муниципальными правовыми актами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8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Поддержка субъектов малого и среднего предпринимательства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осуществляющих сельскохозяйственную деятельность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Оказание поддержки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осуществляющим сельскохозяйственную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может осуществляться в формах и видах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другими федеральными законами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принимаемыми в соответствии с ними иными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законами и иными нормативными правовыми актами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нормативными правовыми актами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right="5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25_1.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Корпорация развития малого и среднего предпринимательства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  <w:type w:val="continuous"/>
        </w:sectPr>
      </w:pPr>
    </w:p>
    <w:p>
      <w:pPr>
        <w:jc w:val="both"/>
        <w:ind w:firstLine="384"/>
        <w:spacing w:after="0" w:line="259" w:lineRule="auto"/>
        <w:tabs>
          <w:tab w:leader="none" w:pos="928" w:val="left"/>
        </w:tabs>
        <w:numPr>
          <w:ilvl w:val="0"/>
          <w:numId w:val="13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предусмотренной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905" w:val="left"/>
        </w:tabs>
        <w:numPr>
          <w:ilvl w:val="0"/>
          <w:numId w:val="13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Основными задачами корпорации развития малого и среднего предпринимательства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13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оказание поддержки субъектам малого и среднего предпринимательства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tabs>
          <w:tab w:leader="none" w:pos="266" w:val="left"/>
        </w:tabs>
        <w:numPr>
          <w:ilvl w:val="0"/>
          <w:numId w:val="13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1018" w:val="left"/>
        </w:tabs>
        <w:numPr>
          <w:ilvl w:val="1"/>
          <w:numId w:val="1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привлечение денежных средств российских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иностранных и международных организаций в целях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717" w:val="left"/>
        </w:tabs>
        <w:numPr>
          <w:ilvl w:val="1"/>
          <w:numId w:val="1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системы мер информационной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маркетинговой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финансовой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гарантийной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юридической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12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апреля </w:t>
      </w:r>
      <w:r>
        <w:rPr>
          <w:rFonts w:ascii="Arial" w:cs="Arial" w:eastAsia="Arial" w:hAnsi="Arial"/>
          <w:sz w:val="29"/>
          <w:szCs w:val="29"/>
          <w:color w:val="000000"/>
        </w:rPr>
        <w:t>2020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784" w:val="left"/>
        </w:tabs>
        <w:numPr>
          <w:ilvl w:val="1"/>
          <w:numId w:val="1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мероприятий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увеличение доли закупки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 юридическими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являющимися заказчиками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иными лицами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не являющимися субъектами малого 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среднего предпринимательства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 субъектов малого и среднего предпринимательства в годовом объеме закупки товаров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годовом объеме закупки инновационной продукции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74" w:lineRule="auto"/>
        <w:tabs>
          <w:tab w:leader="none" w:pos="803" w:val="left"/>
        </w:tabs>
        <w:numPr>
          <w:ilvl w:val="1"/>
          <w:numId w:val="13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обеспечение информационного взаимодействия корпорации развития малого и среднего предпринимательства с органами государственной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иными органами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9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83" w:lineRule="auto"/>
        <w:tabs>
          <w:tab w:leader="none" w:pos="710" w:val="left"/>
        </w:tabs>
        <w:numPr>
          <w:ilvl w:val="1"/>
          <w:numId w:val="13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подготовка предложений о совершенствовании мер поддержки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предложений о совершенствовании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правового регулирования в этой сфере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69" w:gutter="0" w:footer="0" w:header="0"/>
        </w:sectPr>
      </w:pPr>
    </w:p>
    <w:p>
      <w:pPr>
        <w:ind w:left="-384" w:firstLine="384"/>
        <w:spacing w:after="0" w:line="289" w:lineRule="auto"/>
        <w:tabs>
          <w:tab w:leader="none" w:pos="360" w:val="left"/>
        </w:tabs>
        <w:numPr>
          <w:ilvl w:val="0"/>
          <w:numId w:val="1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right="20" w:firstLine="384"/>
        <w:spacing w:after="0" w:line="269" w:lineRule="auto"/>
        <w:tabs>
          <w:tab w:leader="none" w:pos="431" w:val="left"/>
        </w:tabs>
        <w:numPr>
          <w:ilvl w:val="0"/>
          <w:numId w:val="1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 для достижения задач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частью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 следующие функции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-384" w:right="20" w:firstLine="384"/>
        <w:spacing w:after="0" w:line="269" w:lineRule="auto"/>
        <w:tabs>
          <w:tab w:leader="none" w:pos="391" w:val="left"/>
        </w:tabs>
        <w:numPr>
          <w:ilvl w:val="0"/>
          <w:numId w:val="1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участвует в реализации пунктов </w:t>
      </w:r>
      <w:r>
        <w:rPr>
          <w:rFonts w:ascii="Arial" w:cs="Arial" w:eastAsia="Arial" w:hAnsi="Arial"/>
          <w:sz w:val="29"/>
          <w:szCs w:val="29"/>
          <w:color w:val="auto"/>
        </w:rPr>
        <w:t>2, 4, 6, 8-10, 11, 13, 14, 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53" w:lineRule="auto"/>
        <w:tabs>
          <w:tab w:leader="none" w:pos="409" w:val="left"/>
        </w:tabs>
        <w:numPr>
          <w:ilvl w:val="0"/>
          <w:numId w:val="1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и проводит в установленном Правительством Российской Федерации порядке оценку соответствия проектов планов закупки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проектов планов закупки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лекарственных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проектов изменений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вносимых в такие планы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конкретных заказчиков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определенных Правительством Российской Федерации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требованиям законодательства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52" w:lineRule="auto"/>
        <w:tabs>
          <w:tab w:leader="none" w:pos="409" w:val="left"/>
        </w:tabs>
        <w:numPr>
          <w:ilvl w:val="0"/>
          <w:numId w:val="1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планов закупки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лекарственных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изменений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внесенных в такие планы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годовых отчетов о закупке 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годовых отчетов о закупке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части закупки 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отдельных заказчиков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определенных Правительством Российской Федерации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требованиям законодательства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076"/>
          </w:cols>
          <w:pgMar w:left="1104" w:top="55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793" w:val="left"/>
        </w:tabs>
        <w:numPr>
          <w:ilvl w:val="0"/>
          <w:numId w:val="1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созданными ими организациями оценки соответствия проектов планов закупки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проектов планов закупки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лекарственных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проектов изменений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вносимых в такие планы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конкретных заказчиков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определенных Правительством Российской Федерации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требованиям законодательства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3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793" w:val="left"/>
        </w:tabs>
        <w:numPr>
          <w:ilvl w:val="0"/>
          <w:numId w:val="1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созданными ими организациями мониторинга соответствия планов закупки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планов закупки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лекарственных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изменений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внесенных в такие планы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годовых отчетов о закупке 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годовых отчетов о закупке инновационной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высокотехнологичной продукции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части закупки 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отдельных заказчиков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определенных Правительством Российской Федерации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требованиям законодательства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4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7" w:lineRule="auto"/>
        <w:tabs>
          <w:tab w:leader="none" w:pos="730" w:val="left"/>
        </w:tabs>
        <w:numPr>
          <w:ilvl w:val="0"/>
          <w:numId w:val="13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обращается в антимонопольный орган в случаях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установленных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частью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статьей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5_1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работ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услуг отдельными видами юридических лиц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</w:p>
    <w:p>
      <w:pPr>
        <w:ind w:right="20"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74" w:lineRule="auto"/>
        <w:tabs>
          <w:tab w:leader="none" w:pos="836" w:val="left"/>
        </w:tabs>
        <w:numPr>
          <w:ilvl w:val="0"/>
          <w:numId w:val="13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обжалует в судебном порядке действия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бездействие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заказчиков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определенных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работ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услуг отдельными видами юридических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лиц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отношении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</w:p>
    <w:p>
      <w:pPr>
        <w:spacing w:after="0" w:line="19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735" w:val="left"/>
        </w:tabs>
        <w:numPr>
          <w:ilvl w:val="0"/>
          <w:numId w:val="13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организует систему мер информационной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маркетинговой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</w:sectPr>
      </w:pPr>
    </w:p>
    <w:p>
      <w:pPr>
        <w:jc w:val="both"/>
        <w:ind w:firstLine="384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8_1) </w:t>
      </w:r>
      <w:r>
        <w:rPr>
          <w:rFonts w:ascii="Arial" w:cs="Arial" w:eastAsia="Arial" w:hAnsi="Arial"/>
          <w:sz w:val="29"/>
          <w:szCs w:val="29"/>
          <w:color w:val="auto"/>
        </w:rPr>
        <w:t>оказывает в порядке и на условиях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которые предусмотрены советом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потенциальных поставщиков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исполнителей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подрядчиков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осуществлении закупок товаров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 отдельными заказчиками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определенными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8_2) </w:t>
      </w:r>
      <w:r>
        <w:rPr>
          <w:rFonts w:ascii="Arial" w:cs="Arial" w:eastAsia="Arial" w:hAnsi="Arial"/>
          <w:sz w:val="28"/>
          <w:szCs w:val="28"/>
          <w:color w:val="auto"/>
        </w:rPr>
        <w:t>разрабатывает с учетом предложений общероссийских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некоммерческих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иных заинтересованных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предложений федерального органа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осуществляющего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методические рекомендации и иные материалы по вопросам оказания финансовой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включая кредитную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гарантийную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имущественной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информационной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в целях стимулирования их развития в качестве потенциальных поставщиков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исполнителей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подрядчиков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при осуществлении закупок товаров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работ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услуг отдельными заказчиками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определенными Правительством Российской Федерации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работ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,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услуг отдельными видами юридических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лиц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),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которые утверждаются советом директоров корпорации развития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 предоставляет их органам государственной власти и органам местного самоуправления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субъектам малого и среднего предпринимательства и организациям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образующим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банкам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иным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поддержку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( 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80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804" w:val="left"/>
        </w:tabs>
        <w:numPr>
          <w:ilvl w:val="1"/>
          <w:numId w:val="1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в порядке и на условиях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финансирование кредитных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микрофинансовых организаций предпринимательского финансирования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региональных гарантийных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иных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оказывающих финансовую поддержку субъектам малого и среднего предпринимательства в соответствии с требованиями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4 </w:t>
      </w:r>
      <w:r>
        <w:rPr>
          <w:rFonts w:ascii="Arial" w:cs="Arial" w:eastAsia="Arial" w:hAnsi="Arial"/>
          <w:sz w:val="28"/>
          <w:szCs w:val="28"/>
          <w:color w:val="auto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2016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действие с </w:t>
      </w:r>
      <w:r>
        <w:rPr>
          <w:rFonts w:ascii="Arial" w:cs="Arial" w:eastAsia="Arial" w:hAnsi="Arial"/>
          <w:sz w:val="28"/>
          <w:szCs w:val="28"/>
          <w:color w:val="auto"/>
        </w:rPr>
        <w:t>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2019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930" w:val="left"/>
        </w:tabs>
        <w:numPr>
          <w:ilvl w:val="1"/>
          <w:numId w:val="13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порядке и на условиях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привлекает займы и кредиты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на финансовых рынках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выдает поручительства</w:t>
      </w:r>
    </w:p>
    <w:p>
      <w:pPr>
        <w:ind w:right="20"/>
        <w:spacing w:after="0" w:line="248" w:lineRule="auto"/>
        <w:tabs>
          <w:tab w:leader="none" w:pos="544" w:val="left"/>
        </w:tabs>
        <w:numPr>
          <w:ilvl w:val="0"/>
          <w:numId w:val="1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независимые гарантии юридическим лицам и индивидуальным предпринимателям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886" w:val="left"/>
        </w:tabs>
        <w:numPr>
          <w:ilvl w:val="1"/>
          <w:numId w:val="1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оказывает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имущественную поддержку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в виде передачи в собственность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 владение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пользование объектов недвижимого имущества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включая земельные участки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 расположенными на них объектами недвижимого имущества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924" w:val="left"/>
        </w:tabs>
        <w:numPr>
          <w:ilvl w:val="1"/>
          <w:numId w:val="1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исполнительной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мониторинг оказания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поддержки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12_1) </w:t>
      </w:r>
      <w:r>
        <w:rPr>
          <w:rFonts w:ascii="Arial" w:cs="Arial" w:eastAsia="Arial" w:hAnsi="Arial"/>
          <w:sz w:val="28"/>
          <w:szCs w:val="28"/>
          <w:color w:val="auto"/>
        </w:rPr>
        <w:t>организует и проводит в порядке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установленном 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оценку соблюдения региональными гарантийными организациями предусмотренных статьей </w:t>
      </w:r>
      <w:r>
        <w:rPr>
          <w:rFonts w:ascii="Arial" w:cs="Arial" w:eastAsia="Arial" w:hAnsi="Arial"/>
          <w:sz w:val="28"/>
          <w:szCs w:val="28"/>
          <w:color w:val="auto"/>
        </w:rPr>
        <w:t>15_2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 требований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12_2) </w:t>
      </w:r>
      <w:r>
        <w:rPr>
          <w:rFonts w:ascii="Arial" w:cs="Arial" w:eastAsia="Arial" w:hAnsi="Arial"/>
          <w:sz w:val="29"/>
          <w:szCs w:val="29"/>
          <w:color w:val="auto"/>
        </w:rPr>
        <w:t>обращается в 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осуществляющий функции по выработке государственной политики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576" w:val="left"/>
        </w:tabs>
        <w:numPr>
          <w:ilvl w:val="0"/>
          <w:numId w:val="13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случае выявления несоблюдения региональными гарантийными организациями предусмотренных статьей </w:t>
      </w:r>
      <w:r>
        <w:rPr>
          <w:rFonts w:ascii="Arial" w:cs="Arial" w:eastAsia="Arial" w:hAnsi="Arial"/>
          <w:sz w:val="29"/>
          <w:szCs w:val="29"/>
          <w:color w:val="auto"/>
        </w:rPr>
        <w:t>15_2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приостановлении предоставления субсидий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12_3) </w:t>
      </w:r>
      <w:r>
        <w:rPr>
          <w:rFonts w:ascii="Arial" w:cs="Arial" w:eastAsia="Arial" w:hAnsi="Arial"/>
          <w:sz w:val="29"/>
          <w:szCs w:val="29"/>
          <w:color w:val="auto"/>
        </w:rPr>
        <w:t>осуществляет ведение единого реестра организаций инфраструктуры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поддержки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right="20" w:firstLine="480"/>
        <w:spacing w:after="0" w:line="248" w:lineRule="auto"/>
        <w:tabs>
          <w:tab w:leader="none" w:pos="768" w:val="left"/>
        </w:tabs>
        <w:numPr>
          <w:ilvl w:val="0"/>
          <w:numId w:val="1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будет дополнен пунктом </w:t>
      </w:r>
      <w:r>
        <w:rPr>
          <w:rFonts w:ascii="Arial" w:cs="Arial" w:eastAsia="Arial" w:hAnsi="Arial"/>
          <w:sz w:val="29"/>
          <w:szCs w:val="29"/>
          <w:color w:val="auto"/>
        </w:rPr>
        <w:t>12_4.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891" w:val="left"/>
        </w:tabs>
        <w:numPr>
          <w:ilvl w:val="0"/>
          <w:numId w:val="1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по вопросам координации деятельности органов государственной власти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части оказания поддержки субъектам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1025" w:val="left"/>
        </w:tabs>
        <w:numPr>
          <w:ilvl w:val="0"/>
          <w:numId w:val="1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разработку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аналитических систем для решения задач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частью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77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1091" w:val="left"/>
        </w:tabs>
        <w:numPr>
          <w:ilvl w:val="0"/>
          <w:numId w:val="14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осуществляет в установленном законодательством Российской Федерации порядке работы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связанные с использованием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составляющей государственную тайну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иной информации ограниченного доступа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обеспечивает защиту такой информации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60" w:val="left"/>
        </w:tabs>
        <w:numPr>
          <w:ilvl w:val="0"/>
          <w:numId w:val="14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осуществляет иные функции для решения задач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частью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другими федеральными законами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решениями или поручениями Президента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решениями Правительства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53" w:val="left"/>
        </w:tabs>
        <w:numPr>
          <w:ilvl w:val="1"/>
          <w:numId w:val="1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другими федеральными законами и принятыми на их основе иными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915" w:val="left"/>
        </w:tabs>
        <w:numPr>
          <w:ilvl w:val="1"/>
          <w:numId w:val="14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Корпорация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организует в порядке и на условиях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финансирование кредитных организаций и иных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осуществляющих финансовую поддержку субъектов малого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0" w:lineRule="auto"/>
        <w:tabs>
          <w:tab w:leader="none" w:pos="387" w:val="left"/>
        </w:tabs>
        <w:numPr>
          <w:ilvl w:val="0"/>
          <w:numId w:val="1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рамках деятельности акционерного общества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Российский банк поддержки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основании приоритетных направлений деятельности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определяемых в соответствии с частью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6_1. </w:t>
      </w:r>
      <w:r>
        <w:rPr>
          <w:rFonts w:ascii="Arial" w:cs="Arial" w:eastAsia="Arial" w:hAnsi="Arial"/>
          <w:sz w:val="28"/>
          <w:szCs w:val="28"/>
          <w:color w:val="auto"/>
        </w:rPr>
        <w:t>Корпорация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организует в порядке и на условиях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оказание на возмездной основе услуг на основании договоров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соглашений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заключаемых с лицами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являющимися субъектами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 юридическими лицами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являющимися заказчиками товаров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работ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услуг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434" w:val="left"/>
        </w:tabs>
        <w:numPr>
          <w:ilvl w:val="0"/>
          <w:numId w:val="144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закупках товаров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работ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услуг отдельными видами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за исключением случаев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предусмотренных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пунктами </w:t>
      </w:r>
      <w:r>
        <w:rPr>
          <w:rFonts w:ascii="Arial" w:cs="Arial" w:eastAsia="Arial" w:hAnsi="Arial"/>
          <w:sz w:val="29"/>
          <w:szCs w:val="29"/>
          <w:color w:val="000000"/>
        </w:rPr>
        <w:t>2-5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323" w:gutter="0" w:footer="0" w:header="0"/>
        </w:sectPr>
      </w:pPr>
    </w:p>
    <w:p>
      <w:pPr>
        <w:jc w:val="both"/>
        <w:ind w:firstLine="384"/>
        <w:spacing w:after="0" w:line="250" w:lineRule="auto"/>
        <w:tabs>
          <w:tab w:leader="none" w:pos="751" w:val="left"/>
        </w:tabs>
        <w:numPr>
          <w:ilvl w:val="0"/>
          <w:numId w:val="1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организации предоставления государственных и муниципальных услуг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многофункциональные центры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предоставления государственных и муниципальных услуг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на основании соглашений о взаимодействии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или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 в соответствии с утвержденными корпорацией развития малого и среднего предпринимательства требованиями предоставления таких услуг</w:t>
      </w:r>
      <w:r>
        <w:rPr>
          <w:rFonts w:ascii="Arial" w:cs="Arial" w:eastAsia="Arial" w:hAnsi="Arial"/>
          <w:sz w:val="29"/>
          <w:szCs w:val="29"/>
          <w:color w:val="000000"/>
        </w:rPr>
        <w:t>),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региональных порталов государственных и муниципальных услуг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других средств информационно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>телекоммуникационных технологий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817" w:val="left"/>
        </w:tabs>
        <w:numPr>
          <w:ilvl w:val="0"/>
          <w:numId w:val="1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в электронной форме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 органов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местного самоуправления в порядке межведомственного информационного взаимодействия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Правила использования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технологической и коммуникационной инфраструктуры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861" w:val="left"/>
        </w:tabs>
        <w:numPr>
          <w:ilvl w:val="1"/>
          <w:numId w:val="14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Корпорация развития малого и среднего предпринимательства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вправе создавать филиалы и открывать представительства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коммерческие и некоммерческие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участвовать в уставных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складочных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капиталах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образующих инфраструктуру поддержки субъектов малого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329" w:val="left"/>
        </w:tabs>
        <w:numPr>
          <w:ilvl w:val="0"/>
          <w:numId w:val="14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участвовать в некоммерческих организациях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создаются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созданы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территории Российской Федерации и за рубежом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993" w:val="left"/>
        </w:tabs>
        <w:numPr>
          <w:ilvl w:val="1"/>
          <w:numId w:val="14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Корпорация развития малого и среднего предпринимательства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вправе заключать с органами исполнительной власти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местного самоуправления соглашения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предусматривающие реализацию мер по развитию малого и среднего предпринимательства и условия их реализации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927" w:val="left"/>
        </w:tabs>
        <w:numPr>
          <w:ilvl w:val="1"/>
          <w:numId w:val="1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Корпорации развития малого и среднего предпринимательства для решения задач и осуществления функций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настоящей статьей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ее дочерних обществ и в иных предусмотренных законодательством Российской Федерации формах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11_1. </w:t>
      </w: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вправе осуществлять инвестирование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размещение временно свободных средств в следующие активы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объекты инвестирования</w:t>
      </w:r>
      <w:r>
        <w:rPr>
          <w:rFonts w:ascii="Arial" w:cs="Arial" w:eastAsia="Arial" w:hAnsi="Arial"/>
          <w:sz w:val="29"/>
          <w:szCs w:val="29"/>
          <w:color w:val="auto"/>
        </w:rPr>
        <w:t>):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1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долговые обязательства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tabs>
          <w:tab w:leader="none" w:pos="803" w:val="left"/>
        </w:tabs>
        <w:numPr>
          <w:ilvl w:val="1"/>
          <w:numId w:val="1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депозиты в кредитных организациях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соответствующих требованиям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2016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62" w:lineRule="auto"/>
        <w:tabs>
          <w:tab w:leader="none" w:pos="269" w:val="left"/>
        </w:tabs>
        <w:numPr>
          <w:ilvl w:val="0"/>
          <w:numId w:val="1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11_2. </w:t>
      </w:r>
      <w:r>
        <w:rPr>
          <w:rFonts w:ascii="Arial" w:cs="Arial" w:eastAsia="Arial" w:hAnsi="Arial"/>
          <w:sz w:val="29"/>
          <w:szCs w:val="29"/>
          <w:color w:val="auto"/>
        </w:rPr>
        <w:t>Дочерние общества корпорации развития малого и среднего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предпринимательства вправе осуществлять инвестирование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размещение временно свободных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этом дочерние общества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являющиеся и не признанные квалифицированными инвесторами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рынке ценных бумаг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вправе осуществлять инвестирование 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или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размещение временно свободных средств исключительно в долговые обязательства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11_3. </w:t>
      </w:r>
      <w:r>
        <w:rPr>
          <w:rFonts w:ascii="Arial" w:cs="Arial" w:eastAsia="Arial" w:hAnsi="Arial"/>
          <w:sz w:val="29"/>
          <w:szCs w:val="29"/>
          <w:color w:val="auto"/>
        </w:rPr>
        <w:t>Порядок и условия инвестирования 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размещения временно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свободных средств корпорацией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ее дочерними обществами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дочерних обществ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являющихся или признанных квалифицированными инвесторами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рынке ценных бумаг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утверждаются соответственно советом директоров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корпорации развития малого и среднего предпринимательства и коллегиальными органами управления ее дочерних обществ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а в случае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если такие органы в дочерних обществах не образованы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высшими органами управления ее дочерних обществ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11_4. </w:t>
      </w: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обязана соблюдать следующие нормативы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1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норматив достаточности собственных средств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капитала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12" w:val="left"/>
        </w:tabs>
        <w:numPr>
          <w:ilvl w:val="1"/>
          <w:numId w:val="1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норматив соотношения собственных средств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капитала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принятых обязательств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13" w:val="left"/>
        </w:tabs>
        <w:numPr>
          <w:ilvl w:val="1"/>
          <w:numId w:val="1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максимальный размер риска на одного контрагента или группу связанных контрагентов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40" w:hanging="356"/>
        <w:spacing w:after="0"/>
        <w:tabs>
          <w:tab w:leader="none" w:pos="740" w:val="left"/>
        </w:tabs>
        <w:numPr>
          <w:ilvl w:val="1"/>
          <w:numId w:val="14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совокупная величина риска по инсайдерам корпорации развития малого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right="40"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11_5. </w:t>
      </w:r>
      <w:r>
        <w:rPr>
          <w:rFonts w:ascii="Arial" w:cs="Arial" w:eastAsia="Arial" w:hAnsi="Arial"/>
          <w:sz w:val="29"/>
          <w:szCs w:val="29"/>
          <w:color w:val="auto"/>
        </w:rPr>
        <w:t>Числовые значения и порядок расчета нормативов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указанных 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части </w:t>
      </w:r>
      <w:r>
        <w:rPr>
          <w:rFonts w:ascii="Arial" w:cs="Arial" w:eastAsia="Arial" w:hAnsi="Arial"/>
          <w:sz w:val="29"/>
          <w:szCs w:val="29"/>
          <w:color w:val="auto"/>
        </w:rPr>
        <w:t>11_4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нормативы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50" w:gutter="0" w:footer="0" w:header="0"/>
        </w:sect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11_6. </w:t>
      </w:r>
      <w:r>
        <w:rPr>
          <w:rFonts w:ascii="Arial" w:cs="Arial" w:eastAsia="Arial" w:hAnsi="Arial"/>
          <w:sz w:val="28"/>
          <w:szCs w:val="28"/>
          <w:color w:val="auto"/>
        </w:rPr>
        <w:t>Соблюдение корпорацией развития малого и среднего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предпринимательства нормативов подлежит проверке аудиторской организацией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Требования к аудиторской организации и порядку ее отбора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11_7. </w:t>
      </w: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необходимых для их расчета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официальном сайте корпорации развития малого и среднего предпринимательства в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телекоммуникационной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индивидуальных предпринимателей и иных субъектов экономической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установлены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11_8. </w:t>
      </w:r>
      <w:r>
        <w:rPr>
          <w:rFonts w:ascii="Arial" w:cs="Arial" w:eastAsia="Arial" w:hAnsi="Arial"/>
          <w:sz w:val="29"/>
          <w:szCs w:val="29"/>
          <w:color w:val="auto"/>
        </w:rPr>
        <w:t>В соответствии с нормативным правовым актом Правительства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решение об утвержденном размере уставного капитала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). </w:t>
      </w:r>
      <w:r>
        <w:rPr>
          <w:rFonts w:ascii="Arial" w:cs="Arial" w:eastAsia="Arial" w:hAnsi="Arial"/>
          <w:sz w:val="29"/>
          <w:szCs w:val="29"/>
          <w:color w:val="auto"/>
        </w:rPr>
        <w:t>Данный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нормативный правовой акт Правительства Российской Федерации должен определять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853" w:val="left"/>
        </w:tabs>
        <w:numPr>
          <w:ilvl w:val="1"/>
          <w:numId w:val="15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предполагаемый предельный размер вкладов в уставный капитал корпорации развития малого и среднего предпринимательства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при необходимости с их распределением по годам и определением порядка и сроков внесения изменений в указанное распределение 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вклады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5" w:lineRule="auto"/>
        <w:tabs>
          <w:tab w:leader="none" w:pos="587" w:val="left"/>
        </w:tabs>
        <w:numPr>
          <w:ilvl w:val="0"/>
          <w:numId w:val="1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уставный капитал корпорации развития малого и среднего предпринимательства в полном объеме не были внесены в соответствующем году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1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51" w:val="left"/>
        </w:tabs>
        <w:numPr>
          <w:ilvl w:val="1"/>
          <w:numId w:val="1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условия и сроки внесения вкладов в уставный капитал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632" w:right="720" w:bottom="325" w:gutter="0" w:footer="0" w:header="0"/>
        </w:sectPr>
      </w:pPr>
    </w:p>
    <w:p>
      <w:pPr>
        <w:ind w:firstLine="384"/>
        <w:spacing w:after="0" w:line="289" w:lineRule="auto"/>
        <w:tabs>
          <w:tab w:leader="none" w:pos="730" w:val="left"/>
        </w:tabs>
        <w:numPr>
          <w:ilvl w:val="0"/>
          <w:numId w:val="1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целевое назначение вкладов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вносимых в уставный капитал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6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797" w:val="left"/>
        </w:tabs>
        <w:numPr>
          <w:ilvl w:val="0"/>
          <w:numId w:val="1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требования к показателям результативности использования вкладов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вносимых в уставный капитал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452-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11_9. </w:t>
      </w:r>
      <w:r>
        <w:rPr>
          <w:rFonts w:ascii="Arial" w:cs="Arial" w:eastAsia="Arial" w:hAnsi="Arial"/>
          <w:sz w:val="28"/>
          <w:szCs w:val="28"/>
          <w:color w:val="auto"/>
        </w:rPr>
        <w:t>Увеличение уставного капитала корпорации развития малого 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среднего предпринимательства осуществляется в соответствии с указанным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245" w:val="left"/>
        </w:tabs>
        <w:numPr>
          <w:ilvl w:val="0"/>
          <w:numId w:val="15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части </w:t>
      </w:r>
      <w:r>
        <w:rPr>
          <w:rFonts w:ascii="Arial" w:cs="Arial" w:eastAsia="Arial" w:hAnsi="Arial"/>
          <w:sz w:val="29"/>
          <w:szCs w:val="29"/>
          <w:color w:val="auto"/>
        </w:rPr>
        <w:t>11_8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нормативным правовым актом Правительства Российской Федерации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Гражданским кодексом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акционерных обществах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452-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11_10. </w:t>
      </w:r>
      <w:r>
        <w:rPr>
          <w:rFonts w:ascii="Arial" w:cs="Arial" w:eastAsia="Arial" w:hAnsi="Arial"/>
          <w:sz w:val="28"/>
          <w:szCs w:val="28"/>
          <w:color w:val="auto"/>
        </w:rPr>
        <w:t>Для исполнения корпорацией развития малого и среднего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предпринимательства обязательств по независимым гарантиям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выдаваемым указанной корпорацией в соответствии с пунктом </w:t>
      </w: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</w:p>
    <w:p>
      <w:pPr>
        <w:jc w:val="both"/>
        <w:spacing w:after="0" w:line="257" w:lineRule="auto"/>
        <w:tabs>
          <w:tab w:leader="none" w:pos="262" w:val="left"/>
        </w:tabs>
        <w:numPr>
          <w:ilvl w:val="0"/>
          <w:numId w:val="15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целях обеспечения исполнения обязательств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корпорации развития малого и среднего предпринимательства предоставляется государственная поддержка за счет средств федерального бюджета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формах и размерах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определяются в соответствии с бюджетным законодательством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Предоставление такой государственной поддержки одновременно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разных формах не допускается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487-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936" w:val="left"/>
        </w:tabs>
        <w:numPr>
          <w:ilvl w:val="0"/>
          <w:numId w:val="15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Доля обыкновенных акций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в собственности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899" w:val="left"/>
        </w:tabs>
        <w:numPr>
          <w:ilvl w:val="0"/>
          <w:numId w:val="15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определяющего цели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находящегося в ее собственности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25_1</w:t>
      </w:r>
    </w:p>
    <w:p>
      <w:pPr>
        <w:sectPr>
          <w:pgSz w:w="11900" w:h="16840" w:orient="portrait"/>
          <w:cols w:equalWidth="0" w:num="1">
            <w:col w:w="10460"/>
          </w:cols>
          <w:pgMar w:left="720" w:top="709" w:right="720" w:bottom="679" w:gutter="0" w:footer="0" w:header="0"/>
        </w:sectPr>
      </w:pPr>
    </w:p>
    <w:p>
      <w:pPr>
        <w:ind w:right="82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25 _2.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Особенности управления корпорацией развития малого и среднего предпринимательства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861" w:val="left"/>
        </w:tabs>
        <w:numPr>
          <w:ilvl w:val="0"/>
          <w:numId w:val="1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 корпорации развития малого и среднего предпринимательства образуются коллегиальный орган управления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совет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коллегиальный исполнительный орган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правление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единоличный исполнительный орган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генеральный директор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976" w:val="left"/>
        </w:tabs>
        <w:numPr>
          <w:ilvl w:val="0"/>
          <w:numId w:val="1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976" w:val="left"/>
        </w:tabs>
        <w:numPr>
          <w:ilvl w:val="0"/>
          <w:numId w:val="1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Совет директоров корпорации развития малого и среднего предпринимательства принимает решения по вопросам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отнесенным к его компетенции уставом корпорации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86" w:val="left"/>
        </w:tabs>
        <w:numPr>
          <w:ilvl w:val="0"/>
          <w:numId w:val="1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83" w:lineRule="auto"/>
        <w:tabs>
          <w:tab w:leader="none" w:pos="735" w:val="left"/>
        </w:tabs>
        <w:numPr>
          <w:ilvl w:val="0"/>
          <w:numId w:val="15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Внешний государственный аудит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контроль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928" w:val="left"/>
        </w:tabs>
        <w:numPr>
          <w:ilvl w:val="0"/>
          <w:numId w:val="15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Корпорация развития малого и среднего предпринимательства разрабатывает ежегодную программу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6_1. </w:t>
      </w:r>
      <w:r>
        <w:rPr>
          <w:rFonts w:ascii="Arial" w:cs="Arial" w:eastAsia="Arial" w:hAnsi="Arial"/>
          <w:sz w:val="28"/>
          <w:szCs w:val="28"/>
          <w:color w:val="auto"/>
        </w:rPr>
        <w:t>В целях улучшения условий оказания поддержки субъектам малого 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превышающий величины нераспределенной прибыли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накопленной за предыдущие отчетные периоды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995" w:val="left"/>
        </w:tabs>
        <w:numPr>
          <w:ilvl w:val="0"/>
          <w:numId w:val="15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отчетным годом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включается в состав предусмотренного пунктом </w:t>
      </w:r>
      <w:r>
        <w:rPr>
          <w:rFonts w:ascii="Arial" w:cs="Arial" w:eastAsia="Arial" w:hAnsi="Arial"/>
          <w:sz w:val="29"/>
          <w:szCs w:val="29"/>
          <w:color w:val="auto"/>
        </w:rPr>
        <w:t>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Государственную Думу Федерального Собрания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Совет Федерации Федерального Собрания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Правительство Российской Федерации 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отчетным годом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ind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25_2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25_3.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Российский экспортный центр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4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742" w:val="left"/>
        </w:tabs>
        <w:numPr>
          <w:ilvl w:val="0"/>
          <w:numId w:val="15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Российский экспортный центр в целях оказания поддержки субъектам малого и среднего предпринимательства осуществляет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43" w:gutter="0" w:footer="0" w:header="0"/>
          <w:type w:val="continuous"/>
        </w:sectPr>
      </w:pPr>
    </w:p>
    <w:p>
      <w:pPr>
        <w:jc w:val="both"/>
        <w:ind w:firstLine="384"/>
        <w:spacing w:after="0" w:line="263" w:lineRule="auto"/>
        <w:tabs>
          <w:tab w:leader="none" w:pos="973" w:val="left"/>
        </w:tabs>
        <w:numPr>
          <w:ilvl w:val="1"/>
          <w:numId w:val="16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проведение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мониторинга соблюдения центрами поддержки экспорта требований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/>
        <w:spacing w:after="0" w:line="255" w:lineRule="auto"/>
        <w:tabs>
          <w:tab w:leader="none" w:pos="339" w:val="left"/>
        </w:tabs>
        <w:numPr>
          <w:ilvl w:val="0"/>
          <w:numId w:val="16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центрам поддержки экспорта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указанным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анализа результатов деятельности центров поддержки экспорта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29" w:val="left"/>
        </w:tabs>
        <w:numPr>
          <w:ilvl w:val="1"/>
          <w:numId w:val="16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разработку с учетом предложений общероссийских некоммерческих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выражающих интересы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иных заинтересованных организаций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предложений федерального органа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осуществляющего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методических рекомендаций и других материалов по вопросам экспортной деятельности субъектов малого и среднего предпринимательства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утверждаются советом директоров Российского экспортного центра и предоставляются центрам поддержки экспорта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699" w:val="left"/>
        </w:tabs>
        <w:numPr>
          <w:ilvl w:val="0"/>
          <w:numId w:val="1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выявлении Российским экспортным центром случаев несоблюдения центрами поддержки экспорта требований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в соответствии с пунктом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Российский экспортный центр направляет соответствующую информацию в 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осуществляющий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развития предпринимательской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среднего и малого бизнеса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13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6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Признание утратившими силу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 xml:space="preserve">закона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"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О государственной поддержке малого предпринимательства в Российской Федерации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"</w:t>
      </w:r>
      <w:r>
        <w:rPr>
          <w:rFonts w:ascii="Arial" w:cs="Arial" w:eastAsia="Arial" w:hAnsi="Arial"/>
          <w:sz w:val="36"/>
          <w:szCs w:val="36"/>
          <w:b w:val="1"/>
          <w:bCs w:val="1"/>
          <w:color w:val="0000EE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000000"/>
        </w:rPr>
        <w:t>и</w:t>
      </w:r>
      <w:r>
        <w:rPr>
          <w:rFonts w:ascii="Arial" w:cs="Arial" w:eastAsia="Arial" w:hAnsi="Arial"/>
          <w:sz w:val="36"/>
          <w:szCs w:val="36"/>
          <w:b w:val="1"/>
          <w:bCs w:val="1"/>
          <w:color w:val="0000EE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 xml:space="preserve">пункта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12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 xml:space="preserve"> статьи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2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 xml:space="preserve"> Федерального закона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"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 xml:space="preserve">О приведении законодательных актов в соответствие с Федеральным законом 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"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О государственной регистрации юридических лиц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0000EE"/>
        </w:rPr>
        <w:t>"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52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Признать утратившими силу</w:t>
      </w:r>
      <w:r>
        <w:rPr>
          <w:rFonts w:ascii="Arial" w:cs="Arial" w:eastAsia="Arial" w:hAnsi="Arial"/>
          <w:sz w:val="27"/>
          <w:szCs w:val="27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529" w:gutter="0" w:footer="0" w:header="0"/>
          <w:type w:val="continuous"/>
        </w:sectPr>
      </w:pPr>
    </w:p>
    <w:p>
      <w:pPr>
        <w:jc w:val="both"/>
        <w:ind w:firstLine="384"/>
        <w:spacing w:after="0" w:line="269" w:lineRule="auto"/>
        <w:tabs>
          <w:tab w:leader="none" w:pos="749" w:val="left"/>
        </w:tabs>
        <w:numPr>
          <w:ilvl w:val="0"/>
          <w:numId w:val="16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Федеральный закон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июня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1995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государственной поддержке малого предпринимательства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 1995, N 25,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ст</w:t>
      </w:r>
      <w:r>
        <w:rPr>
          <w:rFonts w:ascii="Arial" w:cs="Arial" w:eastAsia="Arial" w:hAnsi="Arial"/>
          <w:sz w:val="29"/>
          <w:szCs w:val="29"/>
          <w:color w:val="000000"/>
        </w:rPr>
        <w:t>.2343);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710" w:val="left"/>
        </w:tabs>
        <w:numPr>
          <w:ilvl w:val="0"/>
          <w:numId w:val="16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пункт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статьи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Федерального 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марта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 приведении законодательных актов в соответствие с Федеральным законом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государственной регистрации юридических лиц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 2002, N 12,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ст</w:t>
      </w:r>
      <w:r>
        <w:rPr>
          <w:rFonts w:ascii="Arial" w:cs="Arial" w:eastAsia="Arial" w:hAnsi="Arial"/>
          <w:sz w:val="29"/>
          <w:szCs w:val="29"/>
          <w:color w:val="000000"/>
        </w:rPr>
        <w:t>.1093).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3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Заключительные положения и вступление в силу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07" w:val="left"/>
        </w:tabs>
        <w:numPr>
          <w:ilvl w:val="0"/>
          <w:numId w:val="1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Настоящий Федеральный закон вступает в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части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части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41" w:val="left"/>
        </w:tabs>
        <w:numPr>
          <w:ilvl w:val="0"/>
          <w:numId w:val="1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часть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вступают в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694" w:val="left"/>
        </w:tabs>
        <w:numPr>
          <w:ilvl w:val="0"/>
          <w:numId w:val="1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осуществляющие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 не отвечающие условиям отнесения к субъектам малого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сохраняют право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региональными программами развития малого и среднего предпринимательства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19" w:val="left"/>
        </w:tabs>
        <w:numPr>
          <w:ilvl w:val="0"/>
          <w:numId w:val="16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Положения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касающиеся оказания поддержки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предусмотренной настоящим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физическим лицам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применяющим специальный налоговый режим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применяются в течение срока проведения эксперимента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установленного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ноября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2018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О проведении эксперимента по установлению специального налогового режима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Налог на профессиональный доход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дополнительно включена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2020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Президент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4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>Путин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Москва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Кремль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N 209-</w:t>
      </w:r>
      <w:r>
        <w:rPr>
          <w:rFonts w:ascii="Arial" w:cs="Arial" w:eastAsia="Arial" w:hAnsi="Arial"/>
          <w:sz w:val="29"/>
          <w:szCs w:val="29"/>
          <w:color w:val="auto"/>
        </w:rPr>
        <w:t>ФЗ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9"/>
          <w:szCs w:val="29"/>
          <w:color w:val="auto"/>
        </w:rPr>
        <w:t>Редакция документа с учетом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>изменений и дополнений подготовлена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АО 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Кодекс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</w:p>
    <w:sectPr>
      <w:pgSz w:w="11900" w:h="16840" w:orient="portrait"/>
      <w:cols w:equalWidth="0" w:num="1">
        <w:col w:w="9740"/>
      </w:cols>
      <w:pgMar w:left="720" w:top="55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BCB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FC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)"/>
      <w:numFmt w:val="decimal"/>
      <w:start w:val="5"/>
    </w:lvl>
  </w:abstractNum>
  <w:abstractNum w:abstractNumId="2">
    <w:nsid w:val="E12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3">
    <w:nsid w:val="5F1E"/>
    <w:multiLevelType w:val="hybridMultilevel"/>
    <w:lvl w:ilvl="0">
      <w:lvlJc w:val="left"/>
      <w:lvlText w:val="%1)"/>
      <w:numFmt w:val="decimal"/>
      <w:start w:val="7"/>
    </w:lvl>
    <w:lvl w:ilvl="1">
      <w:lvlJc w:val="left"/>
      <w:lvlText w:val="%2)"/>
      <w:numFmt w:val="decimal"/>
      <w:start w:val="9"/>
    </w:lvl>
  </w:abstractNum>
  <w:abstractNum w:abstractNumId="4">
    <w:nsid w:val="283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5">
    <w:nsid w:val="7874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249E"/>
    <w:multiLevelType w:val="hybridMultilevel"/>
    <w:lvl w:ilvl="0">
      <w:lvlJc w:val="left"/>
      <w:lvlText w:val="с"/>
      <w:numFmt w:val="bullet"/>
      <w:start w:val="1"/>
    </w:lvl>
  </w:abstractNum>
  <w:abstractNum w:abstractNumId="7">
    <w:nsid w:val="2B0C"/>
    <w:multiLevelType w:val="hybridMultilevel"/>
    <w:lvl w:ilvl="0">
      <w:lvlJc w:val="left"/>
      <w:lvlText w:val="%1)"/>
      <w:numFmt w:val="decimal"/>
      <w:start w:val="2"/>
    </w:lvl>
  </w:abstractNum>
  <w:abstractNum w:abstractNumId="8">
    <w:nsid w:val="11F4"/>
    <w:multiLevelType w:val="hybridMultilevel"/>
    <w:lvl w:ilvl="0">
      <w:lvlJc w:val="left"/>
      <w:lvlText w:val="%1)"/>
      <w:numFmt w:val="decimal"/>
      <w:start w:val="3"/>
    </w:lvl>
  </w:abstractNum>
  <w:abstractNum w:abstractNumId="9">
    <w:nsid w:val="5DD5"/>
    <w:multiLevelType w:val="hybridMultilevel"/>
    <w:lvl w:ilvl="0">
      <w:lvlJc w:val="left"/>
      <w:lvlText w:val="%1."/>
      <w:numFmt w:val="decimal"/>
      <w:start w:val="2"/>
    </w:lvl>
  </w:abstractNum>
  <w:abstractNum w:abstractNumId="10">
    <w:nsid w:val="6AD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11">
    <w:nsid w:val="5A9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2">
    <w:nsid w:val="4CD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3">
    <w:nsid w:val="5FA4"/>
    <w:multiLevelType w:val="hybridMultilevel"/>
    <w:lvl w:ilvl="0">
      <w:lvlJc w:val="left"/>
      <w:lvlText w:val="%1."/>
      <w:numFmt w:val="decimal"/>
      <w:start w:val="6"/>
    </w:lvl>
  </w:abstractNum>
  <w:abstractNum w:abstractNumId="14">
    <w:nsid w:val="2059"/>
    <w:multiLevelType w:val="hybridMultilevel"/>
    <w:lvl w:ilvl="0">
      <w:lvlJc w:val="left"/>
      <w:lvlText w:val="%1."/>
      <w:numFmt w:val="decimal"/>
      <w:start w:val="1"/>
    </w:lvl>
  </w:abstractNum>
  <w:abstractNum w:abstractNumId="15">
    <w:nsid w:val="127E"/>
    <w:multiLevelType w:val="hybridMultilevel"/>
    <w:lvl w:ilvl="0">
      <w:lvlJc w:val="left"/>
      <w:lvlText w:val="%1)"/>
      <w:numFmt w:val="decimal"/>
      <w:start w:val="1"/>
    </w:lvl>
  </w:abstractNum>
  <w:abstractNum w:abstractNumId="16">
    <w:nsid w:val="35"/>
    <w:multiLevelType w:val="hybridMultilevel"/>
    <w:lvl w:ilvl="0">
      <w:lvlJc w:val="left"/>
      <w:lvlText w:val="%1)"/>
      <w:numFmt w:val="decimal"/>
      <w:start w:val="6"/>
    </w:lvl>
  </w:abstractNum>
  <w:abstractNum w:abstractNumId="17">
    <w:nsid w:val="7C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2"/>
    </w:lvl>
  </w:abstractNum>
  <w:abstractNum w:abstractNumId="18">
    <w:nsid w:val="6732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9">
    <w:nsid w:val="6D22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20">
    <w:nsid w:val="1AF4"/>
    <w:multiLevelType w:val="hybridMultilevel"/>
    <w:lvl w:ilvl="0">
      <w:lvlJc w:val="left"/>
      <w:lvlText w:val="%1)"/>
      <w:numFmt w:val="decimal"/>
      <w:start w:val="1"/>
    </w:lvl>
  </w:abstractNum>
  <w:abstractNum w:abstractNumId="21">
    <w:nsid w:val="EC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22">
    <w:nsid w:val="46C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7"/>
    </w:lvl>
  </w:abstractNum>
  <w:abstractNum w:abstractNumId="23">
    <w:nsid w:val="1D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9"/>
    </w:lvl>
  </w:abstractNum>
  <w:abstractNum w:abstractNumId="24">
    <w:nsid w:val="E90"/>
    <w:multiLevelType w:val="hybridMultilevel"/>
    <w:lvl w:ilvl="0">
      <w:lvlJc w:val="left"/>
      <w:lvlText w:val="%1."/>
      <w:numFmt w:val="decimal"/>
      <w:start w:val="6"/>
    </w:lvl>
  </w:abstractNum>
  <w:abstractNum w:abstractNumId="25">
    <w:nsid w:val="3A2D"/>
    <w:multiLevelType w:val="hybridMultilevel"/>
    <w:lvl w:ilvl="0">
      <w:lvlJc w:val="left"/>
      <w:lvlText w:val="%1)"/>
      <w:numFmt w:val="decimal"/>
      <w:start w:val="1"/>
    </w:lvl>
  </w:abstractNum>
  <w:abstractNum w:abstractNumId="26">
    <w:nsid w:val="6048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4"/>
    </w:lvl>
  </w:abstractNum>
  <w:abstractNum w:abstractNumId="27">
    <w:nsid w:val="57D3"/>
    <w:multiLevelType w:val="hybridMultilevel"/>
    <w:lvl w:ilvl="0">
      <w:lvlJc w:val="left"/>
      <w:lvlText w:val="%1)"/>
      <w:numFmt w:val="decimal"/>
      <w:start w:val="5"/>
    </w:lvl>
    <w:lvl w:ilvl="1">
      <w:lvlJc w:val="left"/>
      <w:lvlText w:val="%2"/>
      <w:numFmt w:val="decimal"/>
      <w:start w:val="1"/>
    </w:lvl>
  </w:abstractNum>
  <w:abstractNum w:abstractNumId="28">
    <w:nsid w:val="458F"/>
    <w:multiLevelType w:val="hybridMultilevel"/>
    <w:lvl w:ilvl="0">
      <w:lvlJc w:val="left"/>
      <w:lvlText w:val="%1)"/>
      <w:numFmt w:val="decimal"/>
      <w:start w:val="1"/>
    </w:lvl>
  </w:abstractNum>
  <w:abstractNum w:abstractNumId="29">
    <w:nsid w:val="975"/>
    <w:multiLevelType w:val="hybridMultilevel"/>
    <w:lvl w:ilvl="0">
      <w:lvlJc w:val="left"/>
      <w:lvlText w:val="%1)"/>
      <w:numFmt w:val="decimal"/>
      <w:start w:val="2"/>
    </w:lvl>
  </w:abstractNum>
  <w:abstractNum w:abstractNumId="30">
    <w:nsid w:val="37E6"/>
    <w:multiLevelType w:val="hybridMultilevel"/>
    <w:lvl w:ilvl="0">
      <w:lvlJc w:val="left"/>
      <w:lvlText w:val="%1)"/>
      <w:numFmt w:val="decimal"/>
      <w:start w:val="1"/>
    </w:lvl>
  </w:abstractNum>
  <w:abstractNum w:abstractNumId="31">
    <w:nsid w:val="19D9"/>
    <w:multiLevelType w:val="hybridMultilevel"/>
    <w:lvl w:ilvl="0">
      <w:lvlJc w:val="left"/>
      <w:lvlText w:val="%1)"/>
      <w:numFmt w:val="decimal"/>
      <w:start w:val="2"/>
    </w:lvl>
  </w:abstractNum>
  <w:abstractNum w:abstractNumId="32">
    <w:nsid w:val="591D"/>
    <w:multiLevelType w:val="hybridMultilevel"/>
    <w:lvl w:ilvl="0">
      <w:lvlJc w:val="left"/>
      <w:lvlText w:val="%1."/>
      <w:numFmt w:val="decimal"/>
      <w:start w:val="7"/>
    </w:lvl>
  </w:abstractNum>
  <w:abstractNum w:abstractNumId="33">
    <w:nsid w:val="252A"/>
    <w:multiLevelType w:val="hybridMultilevel"/>
    <w:lvl w:ilvl="0">
      <w:lvlJc w:val="left"/>
      <w:lvlText w:val="%1."/>
      <w:numFmt w:val="decimal"/>
      <w:start w:val="1"/>
    </w:lvl>
  </w:abstractNum>
  <w:abstractNum w:abstractNumId="34">
    <w:nsid w:val="37E5"/>
    <w:multiLevelType w:val="hybridMultilevel"/>
    <w:lvl w:ilvl="0">
      <w:lvlJc w:val="left"/>
      <w:lvlText w:val="%1."/>
      <w:numFmt w:val="decimal"/>
      <w:start w:val="1"/>
    </w:lvl>
  </w:abstractNum>
  <w:abstractNum w:abstractNumId="35">
    <w:nsid w:val="1DC0"/>
    <w:multiLevelType w:val="hybridMultilevel"/>
    <w:lvl w:ilvl="0">
      <w:lvlJc w:val="left"/>
      <w:lvlText w:val="%1)"/>
      <w:numFmt w:val="decimal"/>
      <w:start w:val="1"/>
    </w:lvl>
  </w:abstractNum>
  <w:abstractNum w:abstractNumId="36">
    <w:nsid w:val="49F7"/>
    <w:multiLevelType w:val="hybridMultilevel"/>
    <w:lvl w:ilvl="0">
      <w:lvlJc w:val="left"/>
      <w:lvlText w:val="%1."/>
      <w:numFmt w:val="decimal"/>
      <w:start w:val="3"/>
    </w:lvl>
  </w:abstractNum>
  <w:abstractNum w:abstractNumId="37">
    <w:nsid w:val="442B"/>
    <w:multiLevelType w:val="hybridMultilevel"/>
    <w:lvl w:ilvl="0">
      <w:lvlJc w:val="left"/>
      <w:lvlText w:val="%1)"/>
      <w:numFmt w:val="decimal"/>
      <w:start w:val="1"/>
    </w:lvl>
  </w:abstractNum>
  <w:abstractNum w:abstractNumId="38">
    <w:nsid w:val="507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9">
    <w:nsid w:val="1481"/>
    <w:multiLevelType w:val="hybridMultilevel"/>
    <w:lvl w:ilvl="0">
      <w:lvlJc w:val="left"/>
      <w:lvlText w:val="%1)"/>
      <w:numFmt w:val="decimal"/>
      <w:start w:val="1"/>
    </w:lvl>
  </w:abstractNum>
  <w:abstractNum w:abstractNumId="40">
    <w:nsid w:val="4087"/>
    <w:multiLevelType w:val="hybridMultilevel"/>
    <w:lvl w:ilvl="0">
      <w:lvlJc w:val="left"/>
      <w:lvlText w:val="%1)"/>
      <w:numFmt w:val="decimal"/>
      <w:start w:val="2"/>
    </w:lvl>
  </w:abstractNum>
  <w:abstractNum w:abstractNumId="41">
    <w:nsid w:val="7B44"/>
    <w:multiLevelType w:val="hybridMultilevel"/>
    <w:lvl w:ilvl="0">
      <w:lvlJc w:val="left"/>
      <w:lvlText w:val="%1."/>
      <w:numFmt w:val="decimal"/>
      <w:start w:val="1"/>
    </w:lvl>
  </w:abstractNum>
  <w:abstractNum w:abstractNumId="42">
    <w:nsid w:val="590E"/>
    <w:multiLevelType w:val="hybridMultilevel"/>
    <w:lvl w:ilvl="0">
      <w:lvlJc w:val="left"/>
      <w:lvlText w:val="%1)"/>
      <w:numFmt w:val="decimal"/>
      <w:start w:val="1"/>
    </w:lvl>
  </w:abstractNum>
  <w:abstractNum w:abstractNumId="43">
    <w:nsid w:val="765F"/>
    <w:multiLevelType w:val="hybridMultilevel"/>
    <w:lvl w:ilvl="0">
      <w:lvlJc w:val="left"/>
      <w:lvlText w:val="N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44">
    <w:nsid w:val="1850"/>
    <w:multiLevelType w:val="hybridMultilevel"/>
    <w:lvl w:ilvl="0">
      <w:lvlJc w:val="left"/>
      <w:lvlText w:val="%1."/>
      <w:numFmt w:val="decimal"/>
      <w:start w:val="6"/>
    </w:lvl>
  </w:abstractNum>
  <w:abstractNum w:abstractNumId="45">
    <w:nsid w:val="2B00"/>
    <w:multiLevelType w:val="hybridMultilevel"/>
    <w:lvl w:ilvl="0">
      <w:lvlJc w:val="left"/>
      <w:lvlText w:val="К"/>
      <w:numFmt w:val="bullet"/>
      <w:start w:val="1"/>
    </w:lvl>
  </w:abstractNum>
  <w:abstractNum w:abstractNumId="46">
    <w:nsid w:val="16D4"/>
    <w:multiLevelType w:val="hybridMultilevel"/>
    <w:lvl w:ilvl="0">
      <w:lvlJc w:val="left"/>
      <w:lvlText w:val="%1)"/>
      <w:numFmt w:val="decimal"/>
      <w:start w:val="1"/>
    </w:lvl>
  </w:abstractNum>
  <w:abstractNum w:abstractNumId="47">
    <w:nsid w:val="7F6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8"/>
    </w:lvl>
  </w:abstractNum>
  <w:abstractNum w:abstractNumId="48">
    <w:nsid w:val="3A8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3"/>
    </w:lvl>
  </w:abstractNum>
  <w:abstractNum w:abstractNumId="49">
    <w:nsid w:val="7FBE"/>
    <w:multiLevelType w:val="hybridMultilevel"/>
    <w:lvl w:ilvl="0">
      <w:lvlJc w:val="left"/>
      <w:lvlText w:val="%1)"/>
      <w:numFmt w:val="decimal"/>
      <w:start w:val="16"/>
    </w:lvl>
  </w:abstractNum>
  <w:abstractNum w:abstractNumId="50">
    <w:nsid w:val="C7B"/>
    <w:multiLevelType w:val="hybridMultilevel"/>
    <w:lvl w:ilvl="0">
      <w:lvlJc w:val="left"/>
      <w:lvlText w:val="%1."/>
      <w:numFmt w:val="decimal"/>
      <w:start w:val="1"/>
    </w:lvl>
  </w:abstractNum>
  <w:abstractNum w:abstractNumId="51">
    <w:nsid w:val="5005"/>
    <w:multiLevelType w:val="hybridMultilevel"/>
    <w:lvl w:ilvl="0">
      <w:lvlJc w:val="left"/>
      <w:lvlText w:val="%1)"/>
      <w:numFmt w:val="decimal"/>
      <w:start w:val="1"/>
    </w:lvl>
  </w:abstractNum>
  <w:abstractNum w:abstractNumId="52">
    <w:nsid w:val="C15"/>
    <w:multiLevelType w:val="hybridMultilevel"/>
    <w:lvl w:ilvl="0">
      <w:lvlJc w:val="left"/>
      <w:lvlText w:val="%1)"/>
      <w:numFmt w:val="decimal"/>
      <w:start w:val="6"/>
    </w:lvl>
  </w:abstractNum>
  <w:abstractNum w:abstractNumId="53">
    <w:nsid w:val="3807"/>
    <w:multiLevelType w:val="hybridMultilevel"/>
    <w:lvl w:ilvl="0">
      <w:lvlJc w:val="left"/>
      <w:lvlText w:val="%1)"/>
      <w:numFmt w:val="decimal"/>
      <w:start w:val="8"/>
    </w:lvl>
  </w:abstractNum>
  <w:abstractNum w:abstractNumId="54">
    <w:nsid w:val="773B"/>
    <w:multiLevelType w:val="hybridMultilevel"/>
    <w:lvl w:ilvl="0">
      <w:lvlJc w:val="left"/>
      <w:lvlText w:val="%1)"/>
      <w:numFmt w:val="decimal"/>
      <w:start w:val="14"/>
    </w:lvl>
  </w:abstractNum>
  <w:abstractNum w:abstractNumId="55">
    <w:nsid w:val="633"/>
    <w:multiLevelType w:val="hybridMultilevel"/>
    <w:lvl w:ilvl="0">
      <w:lvlJc w:val="left"/>
      <w:lvlText w:val="N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56">
    <w:nsid w:val="7282"/>
    <w:multiLevelType w:val="hybridMultilevel"/>
    <w:lvl w:ilvl="0">
      <w:lvlJc w:val="left"/>
      <w:lvlText w:val="К"/>
      <w:numFmt w:val="bullet"/>
      <w:start w:val="1"/>
    </w:lvl>
  </w:abstractNum>
  <w:abstractNum w:abstractNumId="57">
    <w:nsid w:val="251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58">
    <w:nsid w:val="1D18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59">
    <w:nsid w:val="6270"/>
    <w:multiLevelType w:val="hybridMultilevel"/>
    <w:lvl w:ilvl="0">
      <w:lvlJc w:val="left"/>
      <w:lvlText w:val="%1)"/>
      <w:numFmt w:val="decimal"/>
      <w:start w:val="3"/>
    </w:lvl>
  </w:abstractNum>
  <w:abstractNum w:abstractNumId="60">
    <w:nsid w:val="349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61">
    <w:nsid w:val="19D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62">
    <w:nsid w:val="5064"/>
    <w:multiLevelType w:val="hybridMultilevel"/>
    <w:lvl w:ilvl="0">
      <w:lvlJc w:val="left"/>
      <w:lvlText w:val="%1)"/>
      <w:numFmt w:val="decimal"/>
      <w:start w:val="5"/>
    </w:lvl>
  </w:abstractNum>
  <w:abstractNum w:abstractNumId="63">
    <w:nsid w:val="4D54"/>
    <w:multiLevelType w:val="hybridMultilevel"/>
    <w:lvl w:ilvl="0">
      <w:lvlJc w:val="left"/>
      <w:lvlText w:val="%1."/>
      <w:numFmt w:val="decimal"/>
      <w:start w:val="4"/>
    </w:lvl>
  </w:abstractNum>
  <w:abstractNum w:abstractNumId="64">
    <w:nsid w:val="39C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65">
    <w:nsid w:val="3BB1"/>
    <w:multiLevelType w:val="hybridMultilevel"/>
    <w:lvl w:ilvl="0">
      <w:lvlJc w:val="left"/>
      <w:lvlText w:val="%1)"/>
      <w:numFmt w:val="decimal"/>
      <w:start w:val="1"/>
    </w:lvl>
  </w:abstractNum>
  <w:abstractNum w:abstractNumId="66">
    <w:nsid w:val="4C85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67">
    <w:nsid w:val="513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68">
    <w:nsid w:val="6D6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69">
    <w:nsid w:val="6A1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70">
    <w:nsid w:val="4FF8"/>
    <w:multiLevelType w:val="hybridMultilevel"/>
    <w:lvl w:ilvl="0">
      <w:lvlJc w:val="left"/>
      <w:lvlText w:val="%1)"/>
      <w:numFmt w:val="decimal"/>
      <w:start w:val="1"/>
    </w:lvl>
  </w:abstractNum>
  <w:abstractNum w:abstractNumId="71">
    <w:nsid w:val="5C46"/>
    <w:multiLevelType w:val="hybridMultilevel"/>
    <w:lvl w:ilvl="0">
      <w:lvlJc w:val="left"/>
      <w:lvlText w:val="%1)"/>
      <w:numFmt w:val="decimal"/>
      <w:start w:val="3"/>
    </w:lvl>
  </w:abstractNum>
  <w:abstractNum w:abstractNumId="72">
    <w:nsid w:val="486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73">
    <w:nsid w:val="300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74">
    <w:nsid w:val="179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75">
    <w:nsid w:val="5E7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76">
    <w:nsid w:val="470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77">
    <w:nsid w:val="73D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78">
    <w:nsid w:val="1F16"/>
    <w:multiLevelType w:val="hybridMultilevel"/>
    <w:lvl w:ilvl="0">
      <w:lvlJc w:val="left"/>
      <w:lvlText w:val="%1."/>
      <w:numFmt w:val="decimal"/>
      <w:start w:val="3"/>
    </w:lvl>
  </w:abstractNum>
  <w:abstractNum w:abstractNumId="79">
    <w:nsid w:val="182F"/>
    <w:multiLevelType w:val="hybridMultilevel"/>
    <w:lvl w:ilvl="0">
      <w:lvlJc w:val="left"/>
      <w:lvlText w:val="%1."/>
      <w:numFmt w:val="decimal"/>
      <w:start w:val="1"/>
    </w:lvl>
  </w:abstractNum>
  <w:abstractNum w:abstractNumId="80">
    <w:nsid w:val="4D67"/>
    <w:multiLevelType w:val="hybridMultilevel"/>
    <w:lvl w:ilvl="0">
      <w:lvlJc w:val="left"/>
      <w:lvlText w:val="%1."/>
      <w:numFmt w:val="decimal"/>
      <w:start w:val="2"/>
    </w:lvl>
  </w:abstractNum>
  <w:abstractNum w:abstractNumId="81">
    <w:nsid w:val="596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82">
    <w:nsid w:val="4AD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83">
    <w:nsid w:val="2CF7"/>
    <w:multiLevelType w:val="hybridMultilevel"/>
    <w:lvl w:ilvl="0">
      <w:lvlJc w:val="left"/>
      <w:lvlText w:val="%1."/>
      <w:numFmt w:val="decimal"/>
      <w:start w:val="1"/>
    </w:lvl>
  </w:abstractNum>
  <w:abstractNum w:abstractNumId="84">
    <w:nsid w:val="3F4A"/>
    <w:multiLevelType w:val="hybridMultilevel"/>
    <w:lvl w:ilvl="0">
      <w:lvlJc w:val="left"/>
      <w:lvlText w:val="%1)"/>
      <w:numFmt w:val="decimal"/>
      <w:start w:val="1"/>
    </w:lvl>
  </w:abstractNum>
  <w:abstractNum w:abstractNumId="85">
    <w:nsid w:val="A4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86">
    <w:nsid w:val="5ED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87">
    <w:nsid w:val="4E5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88">
    <w:nsid w:val="4F68"/>
    <w:multiLevelType w:val="hybridMultilevel"/>
    <w:lvl w:ilvl="0">
      <w:lvlJc w:val="left"/>
      <w:lvlText w:val="%1."/>
      <w:numFmt w:val="decimal"/>
      <w:start w:val="5"/>
    </w:lvl>
  </w:abstractNum>
  <w:abstractNum w:abstractNumId="89">
    <w:nsid w:val="5876"/>
    <w:multiLevelType w:val="hybridMultilevel"/>
    <w:lvl w:ilvl="0">
      <w:lvlJc w:val="left"/>
      <w:lvlText w:val="%1)"/>
      <w:numFmt w:val="decimal"/>
      <w:start w:val="1"/>
    </w:lvl>
  </w:abstractNum>
  <w:abstractNum w:abstractNumId="90">
    <w:nsid w:val="66FA"/>
    <w:multiLevelType w:val="hybridMultilevel"/>
    <w:lvl w:ilvl="0">
      <w:lvlJc w:val="left"/>
      <w:lvlText w:val="%1)"/>
      <w:numFmt w:val="decimal"/>
      <w:start w:val="7"/>
    </w:lvl>
  </w:abstractNum>
  <w:abstractNum w:abstractNumId="91">
    <w:nsid w:val="131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92">
    <w:nsid w:val="49B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93">
    <w:nsid w:val="6F1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8"/>
    </w:lvl>
    <w:lvl w:ilvl="2">
      <w:lvlJc w:val="left"/>
      <w:lvlText w:val="С"/>
      <w:numFmt w:val="bullet"/>
      <w:start w:val="1"/>
    </w:lvl>
  </w:abstractNum>
  <w:abstractNum w:abstractNumId="94">
    <w:nsid w:val="74AD"/>
    <w:multiLevelType w:val="hybridMultilevel"/>
    <w:lvl w:ilvl="0">
      <w:lvlJc w:val="left"/>
      <w:lvlText w:val="%1."/>
      <w:numFmt w:val="decimal"/>
      <w:start w:val="1"/>
    </w:lvl>
  </w:abstractNum>
  <w:abstractNum w:abstractNumId="95">
    <w:nsid w:val="4EA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96">
    <w:nsid w:val="5D24"/>
    <w:multiLevelType w:val="hybridMultilevel"/>
    <w:lvl w:ilvl="0">
      <w:lvlJc w:val="left"/>
      <w:lvlText w:val="%1."/>
      <w:numFmt w:val="decimal"/>
      <w:start w:val="3"/>
    </w:lvl>
  </w:abstractNum>
  <w:abstractNum w:abstractNumId="97">
    <w:nsid w:val="588"/>
    <w:multiLevelType w:val="hybridMultilevel"/>
    <w:lvl w:ilvl="0">
      <w:lvlJc w:val="left"/>
      <w:lvlText w:val="%1."/>
      <w:numFmt w:val="decimal"/>
      <w:start w:val="1"/>
    </w:lvl>
  </w:abstractNum>
  <w:abstractNum w:abstractNumId="98">
    <w:nsid w:val="5579"/>
    <w:multiLevelType w:val="hybridMultilevel"/>
    <w:lvl w:ilvl="0">
      <w:lvlJc w:val="left"/>
      <w:lvlText w:val="%1."/>
      <w:numFmt w:val="decimal"/>
      <w:start w:val="2"/>
    </w:lvl>
  </w:abstractNum>
  <w:abstractNum w:abstractNumId="99">
    <w:nsid w:val="7CF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00">
    <w:nsid w:val="285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С"/>
      <w:numFmt w:val="bullet"/>
      <w:start w:val="1"/>
    </w:lvl>
  </w:abstractNum>
  <w:abstractNum w:abstractNumId="101">
    <w:nsid w:val="48D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02">
    <w:nsid w:val="2725"/>
    <w:multiLevelType w:val="hybridMultilevel"/>
    <w:lvl w:ilvl="0">
      <w:lvlJc w:val="left"/>
      <w:lvlText w:val="%1."/>
      <w:numFmt w:val="decimal"/>
      <w:start w:val="2"/>
    </w:lvl>
  </w:abstractNum>
  <w:abstractNum w:abstractNumId="103">
    <w:nsid w:val="164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04">
    <w:nsid w:val="DE5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05">
    <w:nsid w:val="6F3C"/>
    <w:multiLevelType w:val="hybridMultilevel"/>
    <w:lvl w:ilvl="0">
      <w:lvlJc w:val="left"/>
      <w:lvlText w:val="3"/>
      <w:numFmt w:val="bullet"/>
      <w:start w:val="1"/>
    </w:lvl>
  </w:abstractNum>
  <w:abstractNum w:abstractNumId="106">
    <w:nsid w:val="6CF4"/>
    <w:multiLevelType w:val="hybridMultilevel"/>
    <w:lvl w:ilvl="0">
      <w:lvlJc w:val="left"/>
      <w:lvlText w:val="%1."/>
      <w:numFmt w:val="decimal"/>
      <w:start w:val="5"/>
    </w:lvl>
  </w:abstractNum>
  <w:abstractNum w:abstractNumId="107">
    <w:nsid w:val="5F45"/>
    <w:multiLevelType w:val="hybridMultilevel"/>
    <w:lvl w:ilvl="0">
      <w:lvlJc w:val="left"/>
      <w:lvlText w:val="%1."/>
      <w:numFmt w:val="decimal"/>
      <w:start w:val="1"/>
    </w:lvl>
  </w:abstractNum>
  <w:abstractNum w:abstractNumId="108">
    <w:nsid w:val="13D3"/>
    <w:multiLevelType w:val="hybridMultilevel"/>
    <w:lvl w:ilvl="0">
      <w:lvlJc w:val="left"/>
      <w:lvlText w:val="%1)"/>
      <w:numFmt w:val="decimal"/>
      <w:start w:val="1"/>
    </w:lvl>
  </w:abstractNum>
  <w:abstractNum w:abstractNumId="109">
    <w:nsid w:val="29D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110">
    <w:nsid w:val="A2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111">
    <w:nsid w:val="9CE"/>
    <w:multiLevelType w:val="hybridMultilevel"/>
    <w:lvl w:ilvl="0">
      <w:lvlJc w:val="left"/>
      <w:lvlText w:val="N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12">
    <w:nsid w:val="520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13">
    <w:nsid w:val="68F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114">
    <w:nsid w:val="45C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15">
    <w:nsid w:val="3960"/>
    <w:multiLevelType w:val="hybridMultilevel"/>
    <w:lvl w:ilvl="0">
      <w:lvlJc w:val="left"/>
      <w:lvlText w:val="%1)"/>
      <w:numFmt w:val="decimal"/>
      <w:start w:val="1"/>
    </w:lvl>
  </w:abstractNum>
  <w:abstractNum w:abstractNumId="116">
    <w:nsid w:val="345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17">
    <w:nsid w:val="263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18">
    <w:nsid w:val="3B97"/>
    <w:multiLevelType w:val="hybridMultilevel"/>
    <w:lvl w:ilvl="0">
      <w:lvlJc w:val="left"/>
      <w:lvlText w:val="%1)"/>
      <w:numFmt w:val="decimal"/>
      <w:start w:val="1"/>
    </w:lvl>
  </w:abstractNum>
  <w:abstractNum w:abstractNumId="119">
    <w:nsid w:val="4027"/>
    <w:multiLevelType w:val="hybridMultilevel"/>
    <w:lvl w:ilvl="0">
      <w:lvlJc w:val="left"/>
      <w:lvlText w:val="%1)"/>
      <w:numFmt w:val="decimal"/>
      <w:start w:val="3"/>
    </w:lvl>
  </w:abstractNum>
  <w:abstractNum w:abstractNumId="120">
    <w:nsid w:val="138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21">
    <w:nsid w:val="2959"/>
    <w:multiLevelType w:val="hybridMultilevel"/>
    <w:lvl w:ilvl="0">
      <w:lvlJc w:val="left"/>
      <w:lvlText w:val="%1)"/>
      <w:numFmt w:val="decimal"/>
      <w:start w:val="1"/>
    </w:lvl>
  </w:abstractNum>
  <w:abstractNum w:abstractNumId="122">
    <w:nsid w:val="5E76"/>
    <w:multiLevelType w:val="hybridMultilevel"/>
    <w:lvl w:ilvl="0">
      <w:lvlJc w:val="left"/>
      <w:lvlText w:val="%1)"/>
      <w:numFmt w:val="decimal"/>
      <w:start w:val="2"/>
    </w:lvl>
  </w:abstractNum>
  <w:abstractNum w:abstractNumId="123">
    <w:nsid w:val="282D"/>
    <w:multiLevelType w:val="hybridMultilevel"/>
    <w:lvl w:ilvl="0">
      <w:lvlJc w:val="left"/>
      <w:lvlText w:val="%1)"/>
      <w:numFmt w:val="decimal"/>
      <w:start w:val="4"/>
    </w:lvl>
  </w:abstractNum>
  <w:abstractNum w:abstractNumId="124">
    <w:nsid w:val="69D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25">
    <w:nsid w:val="7AC2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126">
    <w:nsid w:val="6FC9"/>
    <w:multiLevelType w:val="hybridMultilevel"/>
    <w:lvl w:ilvl="0">
      <w:lvlJc w:val="left"/>
      <w:lvlText w:val="%1)"/>
      <w:numFmt w:val="decimal"/>
      <w:start w:val="1"/>
    </w:lvl>
  </w:abstractNum>
  <w:abstractNum w:abstractNumId="127">
    <w:nsid w:val="5CC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128">
    <w:nsid w:val="266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7"/>
    </w:lvl>
  </w:abstractNum>
  <w:abstractNum w:abstractNumId="129">
    <w:nsid w:val="78D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8"/>
    </w:lvl>
  </w:abstractNum>
  <w:abstractNum w:abstractNumId="130">
    <w:nsid w:val="1049"/>
    <w:multiLevelType w:val="hybridMultilevel"/>
    <w:lvl w:ilvl="0">
      <w:lvlJc w:val="left"/>
      <w:lvlText w:val="%1."/>
      <w:numFmt w:val="decimal"/>
      <w:start w:val="1"/>
    </w:lvl>
  </w:abstractNum>
  <w:abstractNum w:abstractNumId="131">
    <w:nsid w:val="86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32">
    <w:nsid w:val="647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133">
    <w:nsid w:val="4325"/>
    <w:multiLevelType w:val="hybridMultilevel"/>
    <w:lvl w:ilvl="0">
      <w:lvlJc w:val="left"/>
      <w:lvlText w:val="%1."/>
      <w:numFmt w:val="decimal"/>
      <w:start w:val="3"/>
    </w:lvl>
  </w:abstractNum>
  <w:abstractNum w:abstractNumId="134">
    <w:nsid w:val="4E08"/>
    <w:multiLevelType w:val="hybridMultilevel"/>
    <w:lvl w:ilvl="0">
      <w:lvlJc w:val="left"/>
      <w:lvlText w:val="%1)"/>
      <w:numFmt w:val="decimal"/>
      <w:start w:val="1"/>
    </w:lvl>
  </w:abstractNum>
  <w:abstractNum w:abstractNumId="135">
    <w:nsid w:val="7A61"/>
    <w:multiLevelType w:val="hybridMultilevel"/>
    <w:lvl w:ilvl="0">
      <w:lvlJc w:val="left"/>
      <w:lvlText w:val="%1)"/>
      <w:numFmt w:val="decimal"/>
      <w:start w:val="4"/>
    </w:lvl>
  </w:abstractNum>
  <w:abstractNum w:abstractNumId="136">
    <w:nsid w:val="94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9"/>
    </w:lvl>
  </w:abstractNum>
  <w:abstractNum w:abstractNumId="137">
    <w:nsid w:val="701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1"/>
    </w:lvl>
  </w:abstractNum>
  <w:abstractNum w:abstractNumId="138">
    <w:nsid w:val="53B1"/>
    <w:multiLevelType w:val="hybridMultilevel"/>
    <w:lvl w:ilvl="0">
      <w:lvlJc w:val="left"/>
      <w:lvlText w:val="в"/>
      <w:numFmt w:val="bullet"/>
      <w:start w:val="1"/>
    </w:lvl>
  </w:abstractNum>
  <w:abstractNum w:abstractNumId="139">
    <w:nsid w:val="293B"/>
    <w:multiLevelType w:val="hybridMultilevel"/>
    <w:lvl w:ilvl="0">
      <w:lvlJc w:val="left"/>
      <w:lvlText w:val="С"/>
      <w:numFmt w:val="bullet"/>
      <w:start w:val="1"/>
    </w:lvl>
  </w:abstractNum>
  <w:abstractNum w:abstractNumId="140">
    <w:nsid w:val="D6A"/>
    <w:multiLevelType w:val="hybridMultilevel"/>
    <w:lvl w:ilvl="0">
      <w:lvlJc w:val="left"/>
      <w:lvlText w:val="%1)"/>
      <w:numFmt w:val="decimal"/>
      <w:start w:val="13"/>
    </w:lvl>
  </w:abstractNum>
  <w:abstractNum w:abstractNumId="141">
    <w:nsid w:val="40A5"/>
    <w:multiLevelType w:val="hybridMultilevel"/>
    <w:lvl w:ilvl="0">
      <w:lvlJc w:val="left"/>
      <w:lvlText w:val="%1)"/>
      <w:numFmt w:val="decimal"/>
      <w:start w:val="15"/>
    </w:lvl>
  </w:abstractNum>
  <w:abstractNum w:abstractNumId="142">
    <w:nsid w:val="1D1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43">
    <w:nsid w:val="2528"/>
    <w:multiLevelType w:val="hybridMultilevel"/>
    <w:lvl w:ilvl="0">
      <w:lvlJc w:val="left"/>
      <w:lvlText w:val="%1"/>
      <w:numFmt w:val="decimal"/>
      <w:start w:val="18"/>
    </w:lvl>
  </w:abstractNum>
  <w:abstractNum w:abstractNumId="144">
    <w:nsid w:val="75C1"/>
    <w:multiLevelType w:val="hybridMultilevel"/>
    <w:lvl w:ilvl="0">
      <w:lvlJc w:val="left"/>
      <w:lvlText w:val="%1."/>
      <w:numFmt w:val="decimal"/>
      <w:start w:val="7"/>
    </w:lvl>
  </w:abstractNum>
  <w:abstractNum w:abstractNumId="145">
    <w:nsid w:val="468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9"/>
    </w:lvl>
  </w:abstractNum>
  <w:abstractNum w:abstractNumId="146">
    <w:nsid w:val="54D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147">
    <w:nsid w:val="EA9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48">
    <w:nsid w:val="3F0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49">
    <w:nsid w:val="308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50">
    <w:nsid w:val="3F9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151">
    <w:nsid w:val="658C"/>
    <w:multiLevelType w:val="hybridMultilevel"/>
    <w:lvl w:ilvl="0">
      <w:lvlJc w:val="left"/>
      <w:lvlText w:val="%1)"/>
      <w:numFmt w:val="decimal"/>
      <w:start w:val="3"/>
    </w:lvl>
  </w:abstractNum>
  <w:abstractNum w:abstractNumId="152">
    <w:nsid w:val="412F"/>
    <w:multiLevelType w:val="hybridMultilevel"/>
    <w:lvl w:ilvl="0">
      <w:lvlJc w:val="left"/>
      <w:lvlText w:val="в"/>
      <w:numFmt w:val="bullet"/>
      <w:start w:val="1"/>
    </w:lvl>
  </w:abstractNum>
  <w:abstractNum w:abstractNumId="153">
    <w:nsid w:val="30F1"/>
    <w:multiLevelType w:val="hybridMultilevel"/>
    <w:lvl w:ilvl="0">
      <w:lvlJc w:val="left"/>
      <w:lvlText w:val="в"/>
      <w:numFmt w:val="bullet"/>
      <w:start w:val="1"/>
    </w:lvl>
  </w:abstractNum>
  <w:abstractNum w:abstractNumId="154">
    <w:nsid w:val="5815"/>
    <w:multiLevelType w:val="hybridMultilevel"/>
    <w:lvl w:ilvl="0">
      <w:lvlJc w:val="left"/>
      <w:lvlText w:val="%1."/>
      <w:numFmt w:val="decimal"/>
      <w:start w:val="12"/>
    </w:lvl>
  </w:abstractNum>
  <w:abstractNum w:abstractNumId="155">
    <w:nsid w:val="441D"/>
    <w:multiLevelType w:val="hybridMultilevel"/>
    <w:lvl w:ilvl="0">
      <w:lvlJc w:val="left"/>
      <w:lvlText w:val="%1."/>
      <w:numFmt w:val="decimal"/>
      <w:start w:val="1"/>
    </w:lvl>
  </w:abstractNum>
  <w:abstractNum w:abstractNumId="156">
    <w:nsid w:val="4D9A"/>
    <w:multiLevelType w:val="hybridMultilevel"/>
    <w:lvl w:ilvl="0">
      <w:lvlJc w:val="left"/>
      <w:lvlText w:val="%1."/>
      <w:numFmt w:val="decimal"/>
      <w:start w:val="6"/>
    </w:lvl>
  </w:abstractNum>
  <w:abstractNum w:abstractNumId="157">
    <w:nsid w:val="3295"/>
    <w:multiLevelType w:val="hybridMultilevel"/>
    <w:lvl w:ilvl="0">
      <w:lvlJc w:val="left"/>
      <w:lvlText w:val="%1."/>
      <w:numFmt w:val="decimal"/>
      <w:start w:val="7"/>
    </w:lvl>
  </w:abstractNum>
  <w:abstractNum w:abstractNumId="158">
    <w:nsid w:val="C1"/>
    <w:multiLevelType w:val="hybridMultilevel"/>
    <w:lvl w:ilvl="0">
      <w:lvlJc w:val="left"/>
      <w:lvlText w:val="%1."/>
      <w:numFmt w:val="decimal"/>
      <w:start w:val="1"/>
    </w:lvl>
  </w:abstractNum>
  <w:abstractNum w:abstractNumId="159">
    <w:nsid w:val="5A9B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60">
    <w:nsid w:val="CE1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161">
    <w:nsid w:val="4FC0"/>
    <w:multiLevelType w:val="hybridMultilevel"/>
    <w:lvl w:ilvl="0">
      <w:lvlJc w:val="left"/>
      <w:lvlText w:val="%1."/>
      <w:numFmt w:val="decimal"/>
      <w:start w:val="2"/>
    </w:lvl>
  </w:abstractNum>
  <w:abstractNum w:abstractNumId="162">
    <w:nsid w:val="6E7E"/>
    <w:multiLevelType w:val="hybridMultilevel"/>
    <w:lvl w:ilvl="0">
      <w:lvlJc w:val="left"/>
      <w:lvlText w:val="%1)"/>
      <w:numFmt w:val="decimal"/>
      <w:start w:val="1"/>
    </w:lvl>
  </w:abstractNum>
  <w:abstractNum w:abstractNumId="163">
    <w:nsid w:val="3EE9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2021-02-18T02:17:23Z</dcterms:created>
  <dcterms:modified xsi:type="dcterms:W3CDTF">2021-02-18T02:17:23Z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